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584E" w:rsidRPr="002A5B5E" w:rsidRDefault="00444021" w:rsidP="002A5B5E">
      <w:pPr>
        <w:pStyle w:val="Titel"/>
        <w:spacing w:line="240" w:lineRule="auto"/>
        <w:rPr>
          <w:sz w:val="28"/>
          <w:szCs w:val="28"/>
        </w:rPr>
      </w:pPr>
      <w:r>
        <w:rPr>
          <w:sz w:val="28"/>
          <w:szCs w:val="28"/>
        </w:rPr>
        <w:t xml:space="preserve">Communiqué de presse</w:t>
      </w:r>
    </w:p>
    <w:p w:rsidR="003C584E" w:rsidRDefault="00E11CCD" w:rsidP="007514AE">
      <w:r>
        <w:t xml:space="preserve">St-Gall, le </w:t>
      </w:r>
      <w:sdt>
        <w:sdtPr>
          <w:id w:val="-1911764592"/>
          <w:placeholder>
            <w:docPart w:val="3542316171F24A318BD24F77930B4A03"/>
          </w:placeholder>
        </w:sdtPr>
        <w:sdtEndPr/>
        <w:sdtContent>
          <w:r>
            <w:rPr>
              <w:highlight w:val="yellow"/>
            </w:rPr>
            <w:t xml:space="preserve">date</w:t>
          </w:r>
        </w:sdtContent>
      </w:sdt>
      <w:r>
        <w:t xml:space="preserve">/</w:t>
      </w:r>
      <w:sdt>
        <w:sdtPr>
          <w:id w:val="-575824931"/>
          <w:placeholder>
            <w:docPart w:val="3542316171F24A318BD24F77930B4A03"/>
          </w:placeholder>
        </w:sdtPr>
        <w:sdtEndPr/>
        <w:sdtContent>
          <w:r>
            <w:t xml:space="preserve">NEC</w:t>
          </w:r>
        </w:sdtContent>
      </w:sdt>
    </w:p>
    <w:p w:rsidR="003C584E" w:rsidRDefault="003C584E" w:rsidP="007514AE"/>
    <w:p w:rsidR="00444021" w:rsidRDefault="00444021" w:rsidP="007514AE"/>
    <w:sdt>
      <w:sdtPr>
        <w:rPr>
          <w:b/>
          <w:w w:val="105"/>
          <w:sz w:val="28"/>
          <w:szCs w:val="28"/>
        </w:rPr>
        <w:id w:val="-1001036002"/>
        <w:placeholder>
          <w:docPart w:val="3542316171F24A318BD24F77930B4A03"/>
        </w:placeholder>
      </w:sdtPr>
      <w:sdtEndPr/>
      <w:sdtContent>
        <w:p w:rsidR="00444021" w:rsidRPr="00190C12" w:rsidRDefault="00DE755D" w:rsidP="00B200AF">
          <w:pPr>
            <w:tabs>
              <w:tab w:val="left" w:pos="5457"/>
              <w:tab w:val="left" w:pos="9426"/>
            </w:tabs>
            <w:spacing w:line="400" w:lineRule="exact"/>
            <w:rPr>
              <w:b/>
              <w:w w:val="105"/>
              <w:sz w:val="28"/>
              <w:szCs w:val="28"/>
            </w:rPr>
          </w:pPr>
          <w:r>
            <w:rPr>
              <w:b/>
              <w:sz w:val="28"/>
              <w:szCs w:val="28"/>
            </w:rPr>
            <w:t xml:space="preserve">Meneo Energie SA devient un membre de Hälg Group</w:t>
          </w:r>
        </w:p>
      </w:sdtContent>
    </w:sdt>
    <w:p w:rsidR="00444021" w:rsidRPr="00455C42" w:rsidRDefault="00444021" w:rsidP="00B200AF">
      <w:pPr>
        <w:tabs>
          <w:tab w:val="left" w:pos="2085"/>
        </w:tabs>
        <w:spacing w:line="340" w:lineRule="exact"/>
        <w:rPr>
          <w:w w:val="105"/>
          <w:sz w:val="19"/>
          <w:szCs w:val="19"/>
          <w:lang w:val="en-US"/>
        </w:rPr>
      </w:pPr>
    </w:p>
    <w:sdt>
      <w:sdtPr>
        <w:rPr>
          <w:b/>
          <w:sz w:val="19"/>
          <w:szCs w:val="19"/>
        </w:rPr>
        <w:id w:val="655028683"/>
        <w:placeholder>
          <w:docPart w:val="3542316171F24A318BD24F77930B4A03"/>
        </w:placeholder>
      </w:sdtPr>
      <w:sdtEndPr/>
      <w:sdtContent>
        <w:p w:rsidR="00444021" w:rsidRPr="00703C66" w:rsidRDefault="003E65EF" w:rsidP="00B200AF">
          <w:pPr>
            <w:tabs>
              <w:tab w:val="left" w:pos="5457"/>
              <w:tab w:val="left" w:pos="9426"/>
            </w:tabs>
            <w:spacing w:line="340" w:lineRule="exact"/>
            <w:rPr>
              <w:b/>
              <w:sz w:val="19"/>
              <w:szCs w:val="19"/>
            </w:rPr>
          </w:pPr>
          <w:r>
            <w:rPr>
              <w:b/>
              <w:sz w:val="19"/>
              <w:szCs w:val="19"/>
            </w:rPr>
            <w:t xml:space="preserve">Meneo Energie SA, établie à Marin-Epagnier, a été confiée à Hälg Building Services Group.</w:t>
          </w:r>
          <w:r>
            <w:rPr>
              <w:b/>
              <w:sz w:val="19"/>
              <w:szCs w:val="19"/>
            </w:rPr>
            <w:t xml:space="preserve"> </w:t>
          </w:r>
          <w:r>
            <w:rPr>
              <w:b/>
              <w:sz w:val="19"/>
              <w:szCs w:val="19"/>
            </w:rPr>
            <w:t xml:space="preserve">Cette entreprise active dans le domaine du chauffage, de la ventilation, de la climatisation, du sanitaire et de la maintenance, était détenue jusqu’ici par Patrick Mentha et André Rosselet.</w:t>
          </w:r>
          <w:r>
            <w:rPr>
              <w:b/>
              <w:sz w:val="19"/>
              <w:szCs w:val="19"/>
            </w:rPr>
            <w:t xml:space="preserve"> </w:t>
          </w:r>
          <w:r>
            <w:rPr>
              <w:b/>
              <w:sz w:val="19"/>
              <w:szCs w:val="19"/>
            </w:rPr>
            <w:t xml:space="preserve">Les deux propriétaires ont décidé de céder leur société pour assurer son avenir au sein d'un grand groupe.</w:t>
          </w:r>
          <w:r>
            <w:rPr>
              <w:b/>
              <w:sz w:val="19"/>
              <w:szCs w:val="19"/>
            </w:rPr>
            <w:t xml:space="preserve"> </w:t>
          </w:r>
          <w:r>
            <w:rPr>
              <w:b/>
              <w:sz w:val="19"/>
              <w:szCs w:val="19"/>
            </w:rPr>
            <w:t xml:space="preserve">Hälg Group fait partie des prestataires leaders suisses dans le secteur des techniques du bâtiment et se dote à travers cette reprise d’un bon accès au marché dans l’Arc jurassien.</w:t>
          </w:r>
          <w:r>
            <w:rPr>
              <w:b/>
              <w:sz w:val="19"/>
              <w:szCs w:val="19"/>
            </w:rPr>
            <w:t xml:space="preserve"> </w:t>
          </w:r>
          <w:r>
            <w:rPr>
              <w:b/>
              <w:sz w:val="19"/>
              <w:szCs w:val="19"/>
            </w:rPr>
            <w:t xml:space="preserve">Roger Baumer, copropriétaire de Hälg Group, le confirme:</w:t>
          </w:r>
          <w:r>
            <w:rPr>
              <w:b/>
              <w:sz w:val="19"/>
              <w:szCs w:val="19"/>
            </w:rPr>
            <w:t xml:space="preserve"> </w:t>
          </w:r>
          <w:r>
            <w:rPr>
              <w:b/>
            </w:rPr>
            <w:t xml:space="preserve">«Meneo Energie SA et Hälg Group vont très bien ensemble.</w:t>
          </w:r>
          <w:r>
            <w:rPr>
              <w:b/>
              <w:sz w:val="19"/>
              <w:szCs w:val="19"/>
            </w:rPr>
            <w:t xml:space="preserve"> </w:t>
          </w:r>
          <w:r>
            <w:rPr>
              <w:b/>
            </w:rPr>
            <w:t xml:space="preserve">Nous pouvons aider l’entreprise à croître et avons maintenant la possibilité de nous implanter sur un marché romand que nous avions plutôt traité ponctuellement jusqu’ici.»</w:t>
          </w:r>
        </w:p>
      </w:sdtContent>
    </w:sdt>
    <w:p w:rsidR="00E11CCD" w:rsidRPr="00703C66" w:rsidRDefault="00E11CCD" w:rsidP="00B200AF">
      <w:pPr>
        <w:tabs>
          <w:tab w:val="left" w:pos="5457"/>
          <w:tab w:val="left" w:pos="9426"/>
        </w:tabs>
        <w:spacing w:line="340" w:lineRule="exact"/>
        <w:rPr>
          <w:b/>
          <w:w w:val="105"/>
          <w:sz w:val="19"/>
          <w:szCs w:val="19"/>
          <w:lang w:val="en-US"/>
        </w:rPr>
      </w:pPr>
    </w:p>
    <w:p w:rsidR="00755847" w:rsidRPr="00703C66" w:rsidRDefault="0095108B" w:rsidP="0095108B">
      <w:pPr>
        <w:tabs>
          <w:tab w:val="left" w:pos="5457"/>
          <w:tab w:val="left" w:pos="9426"/>
        </w:tabs>
        <w:spacing w:line="340" w:lineRule="exact"/>
      </w:pPr>
      <w:r>
        <w:t xml:space="preserve">Patrick Mentha et André Rosselet, les propriétaires jusqu'ici de Meneo Energie SA, ont remis leur entreprise à Hälg Building Services Group, un prestataire leader dans les techniques du bâtiment en Suisse.</w:t>
      </w:r>
      <w:r>
        <w:rPr>
          <w:sz w:val="19"/>
          <w:szCs w:val="19"/>
        </w:rPr>
        <w:t xml:space="preserve"> </w:t>
      </w:r>
      <w:r>
        <w:t xml:space="preserve">Meneo Energie SA est active dans le domaine du chauffage, de la ventilation, de la climatisation, du sanitaire et de la maintenance. Elle emploie 20 personnes sur les sites de Marin-Epagnier et La-Chaux-de-Fonds.</w:t>
      </w:r>
      <w:r>
        <w:rPr>
          <w:sz w:val="19"/>
          <w:szCs w:val="19"/>
        </w:rPr>
        <w:t xml:space="preserve"> </w:t>
      </w:r>
      <w:r>
        <w:t xml:space="preserve">L’entreprise est très bien établie sur le marché depuis sa fondation, en 2007.</w:t>
      </w:r>
      <w:r>
        <w:t xml:space="preserve"> </w:t>
      </w:r>
    </w:p>
    <w:p w:rsidR="00BB468B" w:rsidRPr="00703C66" w:rsidRDefault="00BB468B" w:rsidP="00B200AF">
      <w:pPr>
        <w:tabs>
          <w:tab w:val="left" w:pos="5457"/>
          <w:tab w:val="left" w:pos="9426"/>
        </w:tabs>
        <w:spacing w:line="340" w:lineRule="exact"/>
      </w:pPr>
    </w:p>
    <w:p w:rsidR="00F501F6" w:rsidRPr="00703C66" w:rsidRDefault="00755847" w:rsidP="00B200AF">
      <w:pPr>
        <w:tabs>
          <w:tab w:val="left" w:pos="5457"/>
          <w:tab w:val="left" w:pos="9426"/>
        </w:tabs>
        <w:spacing w:line="340" w:lineRule="exact"/>
      </w:pPr>
      <w:r>
        <w:t xml:space="preserve">Les propriétaires jusqu’ici, Patrick Mentha et André Rosselet, veulent assurer l'avenir de la société à l'intérieur d'une grande structure.</w:t>
      </w:r>
      <w:r>
        <w:t xml:space="preserve"> </w:t>
      </w:r>
      <w:r>
        <w:t xml:space="preserve">Cette initiative découle des exigences croissantes des clients qui rendent le développement d'une petite entreprise indépendante difficile.</w:t>
      </w:r>
    </w:p>
    <w:p w:rsidR="00BB468B" w:rsidRPr="00703C66" w:rsidRDefault="00BB468B" w:rsidP="003A1A79">
      <w:pPr>
        <w:tabs>
          <w:tab w:val="left" w:pos="5457"/>
          <w:tab w:val="left" w:pos="9426"/>
        </w:tabs>
        <w:spacing w:line="340" w:lineRule="exact"/>
        <w:ind w:left="567"/>
      </w:pPr>
      <w:r>
        <w:t xml:space="preserve">Patrick Mentha:</w:t>
      </w:r>
      <w:r>
        <w:t xml:space="preserve"> </w:t>
      </w:r>
      <w:r>
        <w:t xml:space="preserve">«Nous sommes ravis de faire partie de Hälg Group et d'appartenir de ce fait à une entreprise familiale dynamique qui compte parmi les leaders du secteur.</w:t>
      </w:r>
      <w:r>
        <w:t xml:space="preserve"> </w:t>
      </w:r>
      <w:r>
        <w:t xml:space="preserve">Nous avons ainsi les moyens de nous développer et de continuer à adapter nos prestations aux exigences de nos clients.»</w:t>
      </w:r>
      <w:r>
        <w:t xml:space="preserve"> </w:t>
      </w:r>
    </w:p>
    <w:p w:rsidR="00BB468B" w:rsidRPr="00703C66" w:rsidRDefault="00BB468B" w:rsidP="00B200AF">
      <w:pPr>
        <w:tabs>
          <w:tab w:val="left" w:pos="5457"/>
          <w:tab w:val="left" w:pos="9426"/>
        </w:tabs>
        <w:spacing w:line="340" w:lineRule="exact"/>
        <w:rPr>
          <w:w w:val="105"/>
          <w:sz w:val="19"/>
          <w:szCs w:val="19"/>
        </w:rPr>
      </w:pPr>
    </w:p>
    <w:p w:rsidR="003A1A79" w:rsidRPr="00703C66" w:rsidRDefault="003A1A79" w:rsidP="003A1A79">
      <w:pPr>
        <w:tabs>
          <w:tab w:val="left" w:pos="5457"/>
          <w:tab w:val="left" w:pos="9426"/>
        </w:tabs>
        <w:spacing w:line="340" w:lineRule="exact"/>
        <w:rPr>
          <w:w w:val="105"/>
          <w:sz w:val="19"/>
          <w:szCs w:val="19"/>
        </w:rPr>
      </w:pPr>
      <w:r>
        <w:rPr>
          <w:sz w:val="19"/>
          <w:szCs w:val="19"/>
        </w:rPr>
        <w:t xml:space="preserve">Avec le rachat de Meneo Energie SA, Hälg Group s'implante sur le marché de Neuchâtel et de l’Arc jurassien, et peut continuer à renforcer sa présence en Suisse romande.</w:t>
      </w:r>
      <w:r>
        <w:rPr>
          <w:sz w:val="19"/>
          <w:szCs w:val="19"/>
        </w:rPr>
        <w:t xml:space="preserve"> </w:t>
      </w:r>
      <w:r>
        <w:t xml:space="preserve">En même temps, le groupe veut apporter une contribution au développement de Meneo Energie SA.</w:t>
      </w:r>
      <w:r>
        <w:t xml:space="preserve"> </w:t>
      </w:r>
      <w:r>
        <w:t xml:space="preserve">Patrick Mentha reste à la tête de l’entreprise, qui continue à œuvrer sous la même raison sociale</w:t>
      </w:r>
      <w:r>
        <w:t xml:space="preserve">.</w:t>
      </w:r>
      <w:r>
        <w:t xml:space="preserve"> </w:t>
      </w:r>
      <w:r>
        <w:t xml:space="preserve">Tous les emplois restent conservés.</w:t>
      </w:r>
      <w:r>
        <w:rPr>
          <w:sz w:val="19"/>
          <w:szCs w:val="19"/>
        </w:rPr>
        <w:t xml:space="preserve"> </w:t>
      </w:r>
      <w:r>
        <w:t xml:space="preserve">Le conseil d'administration se compose à présent des membres suivants: Roger Baumer (président), Marcel Baumer et Patrick Mentha (président jusqu'ici).</w:t>
      </w:r>
      <w:r>
        <w:t xml:space="preserve"> </w:t>
      </w:r>
      <w:r>
        <w:t xml:space="preserve">André Rosselet en est sorti.</w:t>
      </w:r>
    </w:p>
    <w:p w:rsidR="00F501F6" w:rsidRPr="00703C66" w:rsidRDefault="00F501F6" w:rsidP="007104A8">
      <w:pPr>
        <w:tabs>
          <w:tab w:val="left" w:pos="5457"/>
          <w:tab w:val="left" w:pos="9426"/>
        </w:tabs>
        <w:spacing w:line="320" w:lineRule="exact"/>
        <w:rPr>
          <w:sz w:val="19"/>
          <w:szCs w:val="19"/>
        </w:rPr>
      </w:pPr>
    </w:p>
    <w:p w:rsidR="00E11CCD" w:rsidRPr="00703C66" w:rsidRDefault="00E11CCD" w:rsidP="007104A8">
      <w:pPr>
        <w:tabs>
          <w:tab w:val="left" w:pos="5457"/>
          <w:tab w:val="left" w:pos="9426"/>
        </w:tabs>
        <w:spacing w:line="320" w:lineRule="exact"/>
        <w:rPr>
          <w:sz w:val="19"/>
          <w:szCs w:val="19"/>
          <w:lang w:val="en-US"/>
        </w:rPr>
      </w:pPr>
    </w:p>
    <w:p w:rsidR="00A86CBE" w:rsidRPr="00703C66" w:rsidRDefault="00A86CBE" w:rsidP="00A86CBE">
      <w:pPr>
        <w:tabs>
          <w:tab w:val="left" w:pos="5457"/>
          <w:tab w:val="left" w:pos="9426"/>
        </w:tabs>
        <w:spacing w:line="320" w:lineRule="exact"/>
        <w:rPr>
          <w:b/>
          <w:w w:val="105"/>
          <w:sz w:val="19"/>
          <w:szCs w:val="19"/>
        </w:rPr>
      </w:pPr>
      <w:r>
        <w:rPr>
          <w:b/>
          <w:sz w:val="19"/>
          <w:szCs w:val="19"/>
        </w:rPr>
        <w:t xml:space="preserve">A propos de Hälg Building Services Group</w:t>
      </w:r>
    </w:p>
    <w:p w:rsidR="00A86CBE" w:rsidRPr="00703C66" w:rsidRDefault="00A86CBE" w:rsidP="00A86CBE">
      <w:pPr>
        <w:tabs>
          <w:tab w:val="left" w:pos="5457"/>
          <w:tab w:val="left" w:pos="9426"/>
        </w:tabs>
        <w:spacing w:line="320" w:lineRule="exact"/>
        <w:rPr>
          <w:bCs/>
          <w:sz w:val="19"/>
          <w:szCs w:val="19"/>
        </w:rPr>
      </w:pPr>
      <w:r>
        <w:rPr>
          <w:color w:val="000000"/>
          <w:sz w:val="18"/>
          <w:szCs w:val="18"/>
        </w:rPr>
        <w:t xml:space="preserve">En tant qu’entreprise familiale gérée dans la quatrième génération par les propriétaires, Hälg Group se fixe des objectifs à long terme axés sur la durabilité:</w:t>
      </w:r>
      <w:r>
        <w:rPr>
          <w:color w:val="000000"/>
          <w:sz w:val="18"/>
          <w:szCs w:val="18"/>
        </w:rPr>
        <w:t xml:space="preserve"> </w:t>
      </w:r>
      <w:r>
        <w:rPr>
          <w:color w:val="000000"/>
          <w:sz w:val="18"/>
          <w:szCs w:val="18"/>
        </w:rPr>
        <w:t xml:space="preserve">le groupe veut être le prestataire leader suisse dans le domaine des techniques du bâtiment axées sur le chauffage, la ventilation, la climatisation, le froid et le sanitaire, sur l’ensemble du cycle de vie d'une installation.</w:t>
      </w:r>
      <w:r>
        <w:rPr>
          <w:color w:val="000000"/>
          <w:sz w:val="18"/>
          <w:szCs w:val="18"/>
        </w:rPr>
        <w:t xml:space="preserve"> </w:t>
      </w:r>
      <w:r>
        <w:rPr>
          <w:color w:val="000000"/>
          <w:sz w:val="18"/>
          <w:szCs w:val="18"/>
        </w:rPr>
        <w:t xml:space="preserve">Le Facility Management complète ces prestations par des services de grande valeur concernant les bâtiments, les terrains et leurs utilisateurs.</w:t>
      </w:r>
      <w:r>
        <w:rPr>
          <w:color w:val="000000"/>
          <w:sz w:val="18"/>
          <w:szCs w:val="18"/>
        </w:rPr>
        <w:t xml:space="preserve"> </w:t>
      </w:r>
      <w:r>
        <w:rPr>
          <w:color w:val="000000"/>
          <w:sz w:val="18"/>
          <w:szCs w:val="18"/>
        </w:rPr>
        <w:t xml:space="preserve">Le groupe emploie actuellement près de 1000 personnes sur 23 sites en Suisse et a réalisé en 2017 un chiffre d'affaires de 293 millions de francs suisses.</w:t>
      </w:r>
      <w:r>
        <w:rPr>
          <w:color w:val="000000"/>
          <w:sz w:val="18"/>
          <w:szCs w:val="18"/>
        </w:rPr>
        <w:t xml:space="preserve"> </w:t>
      </w:r>
      <w:r>
        <w:rPr>
          <w:color w:val="000000"/>
          <w:sz w:val="18"/>
          <w:szCs w:val="18"/>
        </w:rPr>
        <w:t xml:space="preserve">Font partie de Hälg Group:</w:t>
      </w:r>
      <w:r>
        <w:rPr>
          <w:color w:val="000000"/>
          <w:sz w:val="18"/>
          <w:szCs w:val="18"/>
        </w:rPr>
        <w:t xml:space="preserve"> </w:t>
      </w:r>
      <w:r>
        <w:rPr>
          <w:color w:val="000000"/>
          <w:sz w:val="18"/>
          <w:szCs w:val="18"/>
        </w:rPr>
        <w:t xml:space="preserve">Hälg Holding SA, Hälg &amp; Cie SA, Dober SA, Klima SA, Meneo Energie SA, Zahn + Cie SA, Hälg Facility Management SA, GOAG General Optimizing SA et Vadea SA</w:t>
      </w:r>
      <w:r>
        <w:rPr>
          <w:bCs/>
          <w:sz w:val="19"/>
          <w:szCs w:val="19"/>
        </w:rPr>
        <w:t xml:space="preserve">.</w:t>
      </w:r>
    </w:p>
    <w:p w:rsidR="00A86CBE" w:rsidRPr="00703C66" w:rsidRDefault="00A86CBE" w:rsidP="00A86CBE">
      <w:pPr>
        <w:rPr>
          <w:szCs w:val="20"/>
        </w:rPr>
      </w:pPr>
    </w:p>
    <w:p w:rsidR="00A86CBE" w:rsidRPr="00703C66" w:rsidRDefault="00A86CBE" w:rsidP="00A86CBE">
      <w:pPr>
        <w:tabs>
          <w:tab w:val="left" w:pos="5457"/>
          <w:tab w:val="left" w:pos="9426"/>
        </w:tabs>
        <w:spacing w:line="320" w:lineRule="exact"/>
        <w:rPr>
          <w:bCs/>
          <w:sz w:val="19"/>
          <w:szCs w:val="19"/>
        </w:rPr>
      </w:pPr>
      <w:r>
        <w:rPr>
          <w:b/>
          <w:bCs/>
          <w:sz w:val="19"/>
          <w:szCs w:val="19"/>
        </w:rPr>
        <w:t xml:space="preserve">A propos de Meneo Energie SA</w:t>
      </w:r>
    </w:p>
    <w:p w:rsidR="00A86CBE" w:rsidRDefault="00A86CBE" w:rsidP="00A86CBE">
      <w:pPr>
        <w:tabs>
          <w:tab w:val="left" w:pos="5457"/>
          <w:tab w:val="left" w:pos="9426"/>
        </w:tabs>
        <w:spacing w:line="320" w:lineRule="exact"/>
        <w:rPr>
          <w:sz w:val="19"/>
          <w:szCs w:val="19"/>
        </w:rPr>
      </w:pPr>
      <w:r>
        <w:rPr>
          <w:sz w:val="19"/>
          <w:szCs w:val="19"/>
        </w:rPr>
        <w:t xml:space="preserve">Meneo Energie SA, établie à Marin-Epagnier et possédant une filiale à La Chaux-de-Fonds, a été fondée en 2007 et est active dans le domaine du chauffage, de la ventilation, de la climatisation, du sanitaire et de la maintenance.</w:t>
      </w:r>
      <w:r>
        <w:rPr>
          <w:sz w:val="19"/>
          <w:szCs w:val="19"/>
        </w:rPr>
        <w:t xml:space="preserve"> </w:t>
      </w:r>
      <w:r>
        <w:rPr>
          <w:sz w:val="19"/>
          <w:szCs w:val="19"/>
        </w:rPr>
        <w:t xml:space="preserve">L’entreprise emploie actuellement 20 personnes et réalise un chiffre d'affaires annuel d’environ 5 millions de francs suisses.</w:t>
      </w:r>
    </w:p>
    <w:p w:rsidR="00A86CBE" w:rsidRDefault="00A86CBE" w:rsidP="00A86CBE">
      <w:pPr>
        <w:tabs>
          <w:tab w:val="left" w:pos="5457"/>
          <w:tab w:val="left" w:pos="9426"/>
        </w:tabs>
        <w:spacing w:line="320" w:lineRule="exact"/>
        <w:rPr>
          <w:sz w:val="19"/>
          <w:szCs w:val="19"/>
        </w:rPr>
      </w:pPr>
    </w:p>
    <w:p w:rsidR="00A86CBE" w:rsidRDefault="00A86CBE" w:rsidP="00A86CBE">
      <w:pPr>
        <w:tabs>
          <w:tab w:val="left" w:pos="5457"/>
          <w:tab w:val="left" w:pos="9426"/>
        </w:tabs>
        <w:spacing w:line="320" w:lineRule="exact"/>
        <w:rPr>
          <w:sz w:val="19"/>
          <w:szCs w:val="19"/>
        </w:rPr>
      </w:pPr>
    </w:p>
    <w:p w:rsidR="00A86CBE" w:rsidRPr="0084517D" w:rsidRDefault="00A86CBE" w:rsidP="00A86CBE">
      <w:pPr>
        <w:tabs>
          <w:tab w:val="left" w:pos="5457"/>
          <w:tab w:val="left" w:pos="9426"/>
        </w:tabs>
        <w:spacing w:line="320" w:lineRule="exact"/>
        <w:rPr>
          <w:b/>
          <w:sz w:val="19"/>
          <w:szCs w:val="19"/>
        </w:rPr>
      </w:pPr>
      <w:r>
        <w:rPr>
          <w:b/>
          <w:sz w:val="19"/>
          <w:szCs w:val="19"/>
        </w:rPr>
        <w:t xml:space="preserve">Photos</w:t>
      </w:r>
    </w:p>
    <w:p w:rsidR="00A86CBE" w:rsidRDefault="00703C66" w:rsidP="00A86CBE">
      <w:pPr>
        <w:tabs>
          <w:tab w:val="left" w:pos="5457"/>
          <w:tab w:val="left" w:pos="9426"/>
        </w:tabs>
        <w:spacing w:line="240" w:lineRule="auto"/>
        <w:rPr>
          <w:bCs/>
          <w:sz w:val="19"/>
          <w:szCs w:val="19"/>
        </w:rPr>
      </w:pPr>
      <w:r>
        <w:rPr>
          <w:bCs/>
          <w:sz w:val="19"/>
          <w:szCs w:val="19"/>
        </w:rPr>
        <w:drawing>
          <wp:inline distT="0" distB="0" distL="0" distR="0" wp14:anchorId="53A46E4D" wp14:editId="3A135690">
            <wp:extent cx="4752340" cy="29641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2340" cy="2964180"/>
                    </a:xfrm>
                    <a:prstGeom prst="rect">
                      <a:avLst/>
                    </a:prstGeom>
                  </pic:spPr>
                </pic:pic>
              </a:graphicData>
            </a:graphic>
          </wp:inline>
        </w:drawing>
      </w:r>
    </w:p>
    <w:p w:rsidR="00CA3B7D" w:rsidRDefault="00A86CBE" w:rsidP="00CA3B7D">
      <w:pPr>
        <w:tabs>
          <w:tab w:val="left" w:pos="5457"/>
          <w:tab w:val="left" w:pos="9426"/>
        </w:tabs>
        <w:spacing w:line="240" w:lineRule="auto"/>
        <w:rPr>
          <w:bCs/>
          <w:sz w:val="19"/>
          <w:szCs w:val="19"/>
        </w:rPr>
      </w:pPr>
      <w:r>
        <w:rPr>
          <w:bCs/>
          <w:sz w:val="19"/>
          <w:szCs w:val="19"/>
        </w:rPr>
        <w:t xml:space="preserve">Se réjouissent de parcourir la route ensemble: Roger Baumer, copropriétaire de Hälg Group, Patrick Mentha, copropriétaire et gérant de Meneo Energie SA, Philippe Rachez, directeur régional de Romandie et membre de la direction de Hälg Group, Marcel Baumer, copropriétaire de Hälg Group.</w:t>
      </w:r>
      <w:r>
        <w:rPr>
          <w:bCs/>
          <w:sz w:val="19"/>
          <w:szCs w:val="19"/>
        </w:rPr>
        <w:t xml:space="preserve"> </w:t>
      </w:r>
    </w:p>
    <w:p w:rsidR="00A86CBE" w:rsidRDefault="00A86CBE" w:rsidP="00A86CBE">
      <w:pPr>
        <w:tabs>
          <w:tab w:val="left" w:pos="5457"/>
          <w:tab w:val="left" w:pos="9426"/>
        </w:tabs>
        <w:spacing w:line="240" w:lineRule="auto"/>
        <w:rPr>
          <w:bCs/>
          <w:sz w:val="19"/>
          <w:szCs w:val="19"/>
        </w:rPr>
      </w:pPr>
    </w:p>
    <w:p w:rsidR="00A86CBE" w:rsidRDefault="00A86CBE" w:rsidP="00A86CBE">
      <w:pPr>
        <w:tabs>
          <w:tab w:val="left" w:pos="5457"/>
          <w:tab w:val="left" w:pos="9426"/>
        </w:tabs>
        <w:spacing w:line="240" w:lineRule="auto"/>
        <w:rPr>
          <w:bCs/>
          <w:sz w:val="19"/>
          <w:szCs w:val="19"/>
        </w:rPr>
      </w:pPr>
    </w:p>
    <w:p w:rsidR="00A86CBE" w:rsidRDefault="00A86CBE" w:rsidP="00A86CBE">
      <w:pPr>
        <w:tabs>
          <w:tab w:val="left" w:pos="5457"/>
          <w:tab w:val="left" w:pos="9426"/>
        </w:tabs>
        <w:spacing w:line="240" w:lineRule="auto"/>
        <w:rPr>
          <w:bCs/>
          <w:sz w:val="19"/>
          <w:szCs w:val="19"/>
        </w:rPr>
      </w:pPr>
    </w:p>
    <w:p w:rsidR="00A86CBE" w:rsidRPr="00521B5E" w:rsidRDefault="00A86CBE" w:rsidP="00A86CBE">
      <w:pPr>
        <w:tabs>
          <w:tab w:val="left" w:pos="5457"/>
          <w:tab w:val="left" w:pos="9426"/>
        </w:tabs>
        <w:spacing w:line="240" w:lineRule="auto"/>
        <w:rPr>
          <w:bCs/>
          <w:sz w:val="19"/>
          <w:szCs w:val="19"/>
        </w:rPr>
      </w:pPr>
      <w:r>
        <w:rPr>
          <w:bCs/>
          <w:sz w:val="19"/>
          <w:szCs w:val="19"/>
          <w:highlight w:val="yellow"/>
        </w:rPr>
        <w:t xml:space="preserve">Vous trouverez ces photos et les portraits </w:t>
      </w:r>
      <w:r>
        <w:rPr>
          <w:bCs/>
          <w:sz w:val="19"/>
          <w:szCs w:val="19"/>
        </w:rPr>
        <w:t xml:space="preserve">correspondants sur </w:t>
      </w:r>
      <w:hyperlink r:id="rId9" w:history="1">
        <w:r>
          <w:rPr>
            <w:rStyle w:val="Hyperlink"/>
            <w:bCs/>
            <w:sz w:val="19"/>
            <w:szCs w:val="19"/>
          </w:rPr>
          <w:t xml:space="preserve">www.haelg.ch/medien</w:t>
        </w:r>
      </w:hyperlink>
      <w:r>
        <w:rPr>
          <w:bCs/>
          <w:sz w:val="19"/>
          <w:szCs w:val="19"/>
        </w:rPr>
        <w:t xml:space="preserve">.</w:t>
      </w:r>
      <w:r>
        <w:rPr>
          <w:bCs/>
          <w:sz w:val="19"/>
          <w:szCs w:val="19"/>
        </w:rPr>
        <w:t xml:space="preserve"> </w:t>
      </w:r>
    </w:p>
    <w:p w:rsidR="00BF3FD1" w:rsidRDefault="00BF3FD1" w:rsidP="00A86CBE">
      <w:pPr>
        <w:tabs>
          <w:tab w:val="left" w:pos="5457"/>
          <w:tab w:val="left" w:pos="9426"/>
        </w:tabs>
        <w:spacing w:line="320" w:lineRule="exact"/>
        <w:rPr>
          <w:szCs w:val="20"/>
        </w:rPr>
      </w:pPr>
    </w:p>
    <w:sectPr w:rsidR="00BF3FD1" w:rsidSect="00455C42">
      <w:headerReference w:type="default" r:id="rId10"/>
      <w:footerReference w:type="default" r:id="rId11"/>
      <w:headerReference w:type="first" r:id="rId12"/>
      <w:footerReference w:type="first" r:id="rId13"/>
      <w:pgSz w:w="11907" w:h="16840" w:code="9"/>
      <w:pgMar w:top="2835" w:right="2722" w:bottom="1701" w:left="1701" w:header="737" w:footer="340" w:gutter="0"/>
      <w:paperSrc w:first="7" w:other="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160" w:rsidRDefault="00166160" w:rsidP="00A13883">
      <w:r>
        <w:separator/>
      </w:r>
    </w:p>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endnote>
  <w:endnote w:type="continuationSeparator" w:id="0">
    <w:p w:rsidR="00166160" w:rsidRDefault="00166160" w:rsidP="00A13883">
      <w:r>
        <w:continuationSeparator/>
      </w:r>
    </w:p>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VITEC Helvetica">
    <w:altName w:val="Cordia New"/>
    <w:charset w:val="00"/>
    <w:family w:val="swiss"/>
    <w:pitch w:val="variable"/>
    <w:sig w:usb0="00000003" w:usb1="00000000" w:usb2="00000000" w:usb3="00000000" w:csb0="00000001" w:csb1="00000000"/>
  </w:font>
  <w:font w:name="Frutiger 55 Roman">
    <w:charset w:val="00"/>
    <w:family w:val="auto"/>
    <w:pitch w:val="variable"/>
    <w:sig w:usb0="00000003" w:usb1="00000000" w:usb2="00000000" w:usb3="00000000" w:csb0="00000001" w:csb1="00000000"/>
  </w:font>
  <w:font w:name="Swis721 Lt BT">
    <w:altName w:val="Arial"/>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6E" w:rsidRPr="003C584E" w:rsidRDefault="000F466E" w:rsidP="003C584E">
    <w:pPr>
      <w:pStyle w:val="Fuzeile"/>
    </w:pPr>
    <w:r>
      <w:t xml:space="preserve">Page </w:t>
    </w:r>
    <w:r w:rsidR="001A40F3">
      <w:fldChar w:fldCharType="begin"/>
    </w:r>
    <w:r w:rsidR="001A40F3">
      <w:instrText xml:space="preserve"> PAGE  \* MERGEFORMAT </w:instrText>
    </w:r>
    <w:r w:rsidR="001A40F3">
      <w:fldChar w:fldCharType="separate"/>
    </w:r>
    <w:r w:rsidR="005106EE">
      <w:t>3</w:t>
    </w:r>
    <w:r w:rsidR="001A40F3">
      <w:fldChar w:fldCharType="end"/>
    </w:r>
    <w:r>
      <w:t xml:space="preserve">/</w:t>
    </w:r>
    <w:r w:rsidR="005106EE">
      <w:fldChar w:fldCharType="begin" w:dirty="true"/>
    </w:r>
    <w:r w:rsidR="005106EE">
      <w:instrText xml:space="preserve"> NUMPAGES  \* MERGEFORMAT </w:instrText>
    </w:r>
    <w:r w:rsidR="005106EE">
      <w:fldChar w:fldCharType="separate"/>
    </w:r>
    <w:r w:rsidR="005106EE">
      <w:t>3</w:t>
    </w:r>
    <w:r w:rsidR="005106E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6E" w:rsidRPr="003C584E" w:rsidRDefault="000F466E" w:rsidP="003C584E">
    <w:pPr>
      <w:pStyle w:val="Fuzeile"/>
    </w:pPr>
    <w:r>
      <w:t xml:space="preserve">Page </w:t>
    </w:r>
    <w:r w:rsidR="001A40F3">
      <w:fldChar w:fldCharType="begin"/>
    </w:r>
    <w:r w:rsidR="001A40F3">
      <w:instrText xml:space="preserve"> PAGE  \* MERGEFORMAT </w:instrText>
    </w:r>
    <w:r w:rsidR="001A40F3">
      <w:fldChar w:fldCharType="separate"/>
    </w:r>
    <w:r w:rsidR="005106EE">
      <w:t>1</w:t>
    </w:r>
    <w:r w:rsidR="001A40F3">
      <w:fldChar w:fldCharType="end"/>
    </w:r>
    <w:r>
      <w:t xml:space="preserve">/</w:t>
    </w:r>
    <w:r w:rsidR="005106EE">
      <w:fldChar w:fldCharType="begin" w:dirty="true"/>
    </w:r>
    <w:r w:rsidR="005106EE">
      <w:instrText xml:space="preserve"> NUMPAGES  \* MERGEFORMAT </w:instrText>
    </w:r>
    <w:r w:rsidR="005106EE">
      <w:fldChar w:fldCharType="separate"/>
    </w:r>
    <w:r w:rsidR="005106EE">
      <w:t>3</w:t>
    </w:r>
    <w:r w:rsidR="005106EE">
      <w:fldChar w:fldCharType="end"/>
    </w:r>
    <w:r>
      <w:t xml:space="preserve">, </w:t>
    </w:r>
    <w:r w:rsidR="005106EE">
      <w:fldChar w:fldCharType="begin" w:dirty="true"/>
    </w:r>
    <w:r w:rsidR="005106EE">
      <w:instrText xml:space="preserve"> FILENAME   \* MERGEFORMAT </w:instrText>
    </w:r>
    <w:r w:rsidR="005106EE">
      <w:fldChar w:fldCharType="separate"/>
    </w:r>
    <w:r w:rsidR="00166160">
      <w:t>Dokument1</w:t>
    </w:r>
    <w:r w:rsidR="005106E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160" w:rsidRDefault="00166160" w:rsidP="00A13883">
      <w:r>
        <w:t>____________________</w:t>
      </w:r>
    </w:p>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footnote>
  <w:footnote w:type="continuationSeparator" w:id="0">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footnote>
  <w:footnote w:type="continuationNotice" w:id="1">
    <w:p w:rsidR="00166160" w:rsidRDefault="00166160" w:rsidP="00A13883">
      <w:proofErr w:type="spellStart"/>
      <w:r>
        <w:t>Fortzsetzung</w:t>
      </w:r>
      <w:proofErr w:type="spellEnd"/>
      <w:r>
        <w:t xml:space="preserve"> auf nächster Seite</w:t>
      </w:r>
    </w:p>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p w:rsidR="00166160" w:rsidRDefault="00166160" w:rsidP="00A1388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6E" w:rsidRPr="00331CC4" w:rsidRDefault="000F466E" w:rsidP="007514AE">
    <w:pPr>
      <w:tabs>
        <w:tab w:val="left" w:pos="2083"/>
      </w:tabs>
    </w:pPr>
    <w:r>
      <w:drawing>
        <wp:anchor distT="0" distB="0" distL="114300" distR="114300" simplePos="0" relativeHeight="251661312" behindDoc="0" locked="0" layoutInCell="1" allowOverlap="1" wp14:anchorId="0AB2111B" wp14:editId="6C470130">
          <wp:simplePos x="0" y="0"/>
          <wp:positionH relativeFrom="page">
            <wp:posOffset>5832475</wp:posOffset>
          </wp:positionH>
          <wp:positionV relativeFrom="page">
            <wp:posOffset>10139045</wp:posOffset>
          </wp:positionV>
          <wp:extent cx="1297052" cy="338276"/>
          <wp:effectExtent l="19050" t="0" r="0" b="0"/>
          <wp:wrapNone/>
          <wp:docPr id="58" name="Grafik 5" descr="OFFIXX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imD.jpg"/>
                  <pic:cNvPicPr/>
                </pic:nvPicPr>
                <pic:blipFill>
                  <a:blip r:embed="rId1"/>
                  <a:stretch>
                    <a:fillRect/>
                  </a:stretch>
                </pic:blipFill>
                <pic:spPr>
                  <a:xfrm>
                    <a:off x="0" y="0"/>
                    <a:ext cx="1297052" cy="338276"/>
                  </a:xfrm>
                  <a:prstGeom prst="rect">
                    <a:avLst/>
                  </a:prstGeom>
                </pic:spPr>
              </pic:pic>
            </a:graphicData>
          </a:graphic>
        </wp:anchor>
      </w:drawing>
    </w:r>
    <w:r>
      <w:drawing>
        <wp:anchor distT="0" distB="0" distL="114300" distR="114300" simplePos="1" relativeHeight="251659264" behindDoc="0" locked="0" layoutInCell="1" allowOverlap="1" wp14:anchorId="7B057A1B" wp14:editId="1C2A5EC3">
          <wp:simplePos x="899795" y="575945"/>
          <wp:positionH relativeFrom="page">
            <wp:posOffset>899795</wp:posOffset>
          </wp:positionH>
          <wp:positionV relativeFrom="page">
            <wp:posOffset>575945</wp:posOffset>
          </wp:positionV>
          <wp:extent cx="1447200" cy="352523"/>
          <wp:effectExtent l="0" t="0" r="635" b="9525"/>
          <wp:wrapNone/>
          <wp:docPr id="59" name="Picture 1" descr="IDFIXLOGO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rcRect r="-2454" b="-10964"/>
                  <a:stretch>
                    <a:fillRect/>
                  </a:stretch>
                </pic:blipFill>
                <pic:spPr>
                  <a:xfrm>
                    <a:off x="0" y="0"/>
                    <a:ext cx="1447200" cy="352523"/>
                  </a:xfrm>
                  <a:prstGeom prst="rect">
                    <a:avLst/>
                  </a:prstGeom>
                  <a:solidFill>
                    <a:schemeClr val="accent1">
                      <a:alpha val="0"/>
                    </a:schemeClr>
                  </a:solidFill>
                  <a:ln w="0" cap="flat" cmpd="sng" algn="ctr">
                    <a:noFill/>
                    <a:prstDash val="solid"/>
                    <a:round/>
                    <a:headEnd type="none" w="med" len="med"/>
                    <a:tailEnd type="none" w="med" len="med"/>
                  </a:ln>
                </pic:spPr>
              </pic:pic>
            </a:graphicData>
          </a:graphic>
        </wp:anchor>
      </w:drawing>
    </w:r>
    <w:r>
      <w:drawing>
        <wp:anchor distT="0" distB="0" distL="114300" distR="114300" simplePos="0" relativeHeight="251660288" behindDoc="0" locked="0" layoutInCell="1" allowOverlap="1" wp14:anchorId="2082298C" wp14:editId="3C809702">
          <wp:simplePos x="0" y="0"/>
          <wp:positionH relativeFrom="page">
            <wp:posOffset>5832475</wp:posOffset>
          </wp:positionH>
          <wp:positionV relativeFrom="page">
            <wp:posOffset>215900</wp:posOffset>
          </wp:positionV>
          <wp:extent cx="1297052" cy="861544"/>
          <wp:effectExtent l="19050" t="0" r="0" b="0"/>
          <wp:wrapNone/>
          <wp:docPr id="60" name="Grafik 4" descr="OFFIXX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
                  <a:stretch>
                    <a:fillRect/>
                  </a:stretch>
                </pic:blipFill>
                <pic:spPr>
                  <a:xfrm>
                    <a:off x="0" y="0"/>
                    <a:ext cx="1297052" cy="861544"/>
                  </a:xfrm>
                  <a:prstGeom prst="rect">
                    <a:avLst/>
                  </a:prstGeom>
                </pic:spPr>
              </pic:pic>
            </a:graphicData>
          </a:graphic>
        </wp:anchor>
      </w:drawing>
    </w:r>
  </w:p>
  <w:p w:rsidR="000F466E" w:rsidRPr="003C584E" w:rsidRDefault="000F466E" w:rsidP="003C584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2324" w:type="dxa"/>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Pr>
    <w:tblGrid>
      <w:gridCol w:w="2324"/>
    </w:tblGrid>
    <w:tr w:rsidR="000F466E" w:rsidTr="005F63B2">
      <w:trPr>
        <w:trHeight w:val="1823"/>
      </w:trPr>
      <w:tc>
        <w:tcPr>
          <w:tcW w:w="2324" w:type="dxa"/>
          <w:tcMar>
            <w:left w:w="0" w:type="dxa"/>
            <w:right w:w="0" w:type="dxa"/>
          </w:tcMar>
        </w:tcPr>
        <w:p w:rsidR="000F466E" w:rsidRDefault="000F466E" w:rsidP="00476D62">
          <w:pPr>
            <w:framePr w:w="2268" w:wrap="around" w:vAnchor="page" w:hAnchor="page" w:x="9186" w:y="2836"/>
            <w:tabs>
              <w:tab w:val="left" w:pos="300"/>
            </w:tabs>
            <w:spacing w:line="200" w:lineRule="exact"/>
            <w:ind w:firstLine="142"/>
            <w:rPr>
              <w:sz w:val="14"/>
              <w:szCs w:val="14"/>
            </w:rPr>
          </w:pPr>
          <w:r>
            <w:rPr>
              <w:b/>
              <w:sz w:val="14"/>
              <w:szCs w:val="14"/>
            </w:rPr>
            <w:t xml:space="preserve">Hälg Holding SA</w:t>
          </w:r>
        </w:p>
        <w:p w:rsidR="000F466E" w:rsidRDefault="000F466E" w:rsidP="00190C12">
          <w:pPr>
            <w:framePr w:w="2268" w:wrap="around" w:vAnchor="page" w:hAnchor="page" w:x="9186" w:y="2836"/>
            <w:tabs>
              <w:tab w:val="left" w:pos="300"/>
            </w:tabs>
            <w:spacing w:line="200" w:lineRule="exact"/>
            <w:ind w:firstLine="142"/>
            <w:rPr>
              <w:sz w:val="14"/>
              <w:szCs w:val="14"/>
            </w:rPr>
          </w:pPr>
          <w:r>
            <w:rPr>
              <w:sz w:val="14"/>
              <w:szCs w:val="14"/>
            </w:rPr>
            <w:t xml:space="preserve">Lukasstrasse 30</w:t>
          </w:r>
        </w:p>
        <w:p w:rsidR="000F466E" w:rsidRDefault="006577A0" w:rsidP="00190C12">
          <w:pPr>
            <w:framePr w:w="2268" w:wrap="around" w:vAnchor="page" w:hAnchor="page" w:x="9186" w:y="2836"/>
            <w:tabs>
              <w:tab w:val="left" w:pos="300"/>
            </w:tabs>
            <w:spacing w:line="200" w:lineRule="exact"/>
            <w:ind w:firstLine="142"/>
            <w:rPr>
              <w:sz w:val="14"/>
              <w:szCs w:val="14"/>
            </w:rPr>
          </w:pPr>
          <w:r>
            <w:rPr>
              <w:sz w:val="14"/>
              <w:szCs w:val="14"/>
            </w:rPr>
            <w:t xml:space="preserve">9008 St-Gall</w:t>
          </w:r>
        </w:p>
        <w:p w:rsidR="000F466E" w:rsidRDefault="005F63B2" w:rsidP="00190C12">
          <w:pPr>
            <w:framePr w:w="2268" w:wrap="around" w:vAnchor="page" w:hAnchor="page" w:x="9186" w:y="2836"/>
            <w:tabs>
              <w:tab w:val="left" w:pos="300"/>
            </w:tabs>
            <w:spacing w:line="200" w:lineRule="exact"/>
            <w:ind w:firstLine="142"/>
            <w:rPr>
              <w:sz w:val="14"/>
              <w:szCs w:val="14"/>
            </w:rPr>
          </w:pPr>
          <w:r>
            <w:rPr>
              <w:sz w:val="14"/>
              <w:szCs w:val="14"/>
            </w:rPr>
            <w:t xml:space="preserve">Tél. +41 71 243 38 38</w:t>
          </w:r>
        </w:p>
        <w:p w:rsidR="000F466E" w:rsidRDefault="000F466E" w:rsidP="00190C12">
          <w:pPr>
            <w:framePr w:w="2268" w:wrap="around" w:vAnchor="page" w:hAnchor="page" w:x="9186" w:y="2836"/>
            <w:tabs>
              <w:tab w:val="left" w:pos="300"/>
            </w:tabs>
            <w:spacing w:line="200" w:lineRule="exact"/>
            <w:ind w:firstLine="142"/>
            <w:rPr>
              <w:sz w:val="14"/>
              <w:szCs w:val="14"/>
            </w:rPr>
          </w:pPr>
          <w:r>
            <w:rPr>
              <w:sz w:val="14"/>
              <w:szCs w:val="14"/>
            </w:rPr>
            <w:t xml:space="preserve">Fax +41 71 243 38 40</w:t>
          </w:r>
        </w:p>
        <w:p w:rsidR="000F466E" w:rsidRPr="003C584E" w:rsidRDefault="000F466E" w:rsidP="00190C12">
          <w:pPr>
            <w:framePr w:w="2268" w:wrap="around" w:vAnchor="page" w:hAnchor="page" w:x="9186" w:y="2836"/>
            <w:tabs>
              <w:tab w:val="left" w:pos="300"/>
            </w:tabs>
            <w:spacing w:line="200" w:lineRule="exact"/>
            <w:ind w:firstLine="142"/>
            <w:rPr>
              <w:sz w:val="14"/>
              <w:szCs w:val="14"/>
            </w:rPr>
          </w:pPr>
          <w:r>
            <w:rPr>
              <w:sz w:val="14"/>
              <w:szCs w:val="14"/>
            </w:rPr>
            <w:t xml:space="preserve">www.haelg.ch</w:t>
          </w:r>
          <w:r>
            <w:rPr>
              <w:sz w:val="14"/>
              <w:szCs w:val="14"/>
            </w:rPr>
            <w:t xml:space="preserve"> </w:t>
          </w:r>
        </w:p>
      </w:tc>
    </w:tr>
    <w:tr w:rsidR="000F466E" w:rsidTr="005F63B2">
      <w:trPr>
        <w:trHeight w:hRule="exact" w:val="386"/>
      </w:trPr>
      <w:tc>
        <w:tcPr>
          <w:tcW w:w="2324" w:type="dxa"/>
          <w:tcMar>
            <w:left w:w="0" w:type="dxa"/>
            <w:right w:w="0" w:type="dxa"/>
          </w:tcMar>
        </w:tcPr>
        <w:p w:rsidR="000F466E" w:rsidRDefault="000F466E" w:rsidP="00190C12">
          <w:pPr>
            <w:framePr w:w="2268" w:wrap="around" w:vAnchor="page" w:hAnchor="page" w:x="9186" w:y="2836"/>
            <w:spacing w:line="200" w:lineRule="exact"/>
            <w:ind w:left="142" w:firstLine="142"/>
          </w:pPr>
        </w:p>
      </w:tc>
    </w:tr>
    <w:tr w:rsidR="000F466E" w:rsidTr="005F63B2">
      <w:trPr>
        <w:trHeight w:val="1710"/>
      </w:trPr>
      <w:tc>
        <w:tcPr>
          <w:tcW w:w="2324" w:type="dxa"/>
          <w:tcMar>
            <w:left w:w="0" w:type="dxa"/>
            <w:right w:w="0" w:type="dxa"/>
          </w:tcMar>
        </w:tcPr>
        <w:p w:rsidR="000F466E" w:rsidRDefault="00ED2606" w:rsidP="00190C12">
          <w:pPr>
            <w:framePr w:w="2268" w:wrap="around" w:vAnchor="page" w:hAnchor="page" w:x="9186" w:y="2836"/>
            <w:spacing w:line="200" w:lineRule="exact"/>
            <w:ind w:firstLine="142"/>
            <w:rPr>
              <w:sz w:val="14"/>
              <w:szCs w:val="14"/>
            </w:rPr>
          </w:pPr>
          <w:r>
            <w:rPr>
              <w:sz w:val="14"/>
              <w:szCs w:val="14"/>
              <w:b/>
            </w:rPr>
            <w:t xml:space="preserve">Contact:</w:t>
          </w:r>
          <w:r>
            <w:rPr>
              <w:sz w:val="14"/>
              <w:szCs w:val="14"/>
            </w:rPr>
            <w:t xml:space="preserve"> </w:t>
          </w:r>
          <w:r>
            <w:rPr>
              <w:sz w:val="14"/>
              <w:szCs w:val="14"/>
            </w:rPr>
            <w:t xml:space="preserve">Claudia Nef</w:t>
          </w:r>
        </w:p>
        <w:p w:rsidR="00ED2606" w:rsidRDefault="00ED2606" w:rsidP="00190C12">
          <w:pPr>
            <w:framePr w:w="2268" w:wrap="around" w:vAnchor="page" w:hAnchor="page" w:x="9186" w:y="2836"/>
            <w:spacing w:line="200" w:lineRule="exact"/>
            <w:ind w:firstLine="142"/>
            <w:rPr>
              <w:sz w:val="14"/>
              <w:szCs w:val="14"/>
            </w:rPr>
          </w:pPr>
          <w:r>
            <w:rPr>
              <w:sz w:val="14"/>
              <w:szCs w:val="14"/>
              <w:b/>
            </w:rPr>
            <w:t xml:space="preserve">Téléphone:</w:t>
          </w:r>
          <w:r>
            <w:rPr>
              <w:sz w:val="14"/>
              <w:szCs w:val="14"/>
              <w:b/>
            </w:rPr>
            <w:t xml:space="preserve"> </w:t>
          </w:r>
          <w:r>
            <w:rPr>
              <w:sz w:val="14"/>
              <w:szCs w:val="14"/>
            </w:rPr>
            <w:t xml:space="preserve">+41 71 243 39 40</w:t>
          </w:r>
        </w:p>
        <w:p w:rsidR="00ED2606" w:rsidRPr="00BC7DF3" w:rsidRDefault="00ED2606" w:rsidP="005F63B2">
          <w:pPr>
            <w:framePr w:w="2268" w:wrap="around" w:vAnchor="page" w:hAnchor="page" w:x="9186" w:y="2836"/>
            <w:spacing w:line="200" w:lineRule="exact"/>
            <w:ind w:firstLine="142"/>
            <w:rPr>
              <w:sz w:val="14"/>
              <w:szCs w:val="14"/>
            </w:rPr>
          </w:pPr>
          <w:r>
            <w:rPr>
              <w:sz w:val="14"/>
              <w:szCs w:val="14"/>
              <w:b/>
            </w:rPr>
            <w:t xml:space="preserve">E-mail:</w:t>
          </w:r>
          <w:r>
            <w:rPr>
              <w:sz w:val="14"/>
              <w:szCs w:val="14"/>
            </w:rPr>
            <w:t xml:space="preserve"> claudia.nef@haelg.ch</w:t>
          </w:r>
          <w:r>
            <w:rPr>
              <w:sz w:val="14"/>
              <w:szCs w:val="14"/>
            </w:rPr>
            <w:t xml:space="preserve"> </w:t>
          </w:r>
        </w:p>
      </w:tc>
    </w:tr>
  </w:tbl>
  <w:p w:rsidR="000F466E" w:rsidRPr="0059033E" w:rsidRDefault="000F466E" w:rsidP="007514AE">
    <w:pPr>
      <w:tabs>
        <w:tab w:val="left" w:pos="2083"/>
      </w:tabs>
      <w:rPr>
        <w:b/>
        <w:caps/>
        <w:color w:val="FF0000"/>
      </w:rPr>
    </w:pPr>
    <w:r>
      <w:rPr>
        <w:caps/>
      </w:rPr>
      <w:drawing>
        <wp:anchor distT="0" distB="0" distL="114300" distR="114300" simplePos="0" relativeHeight="251677184" behindDoc="0" locked="0" layoutInCell="1" allowOverlap="1" wp14:anchorId="7FB7DBD2" wp14:editId="4B791594">
          <wp:simplePos x="0" y="0"/>
          <wp:positionH relativeFrom="page">
            <wp:posOffset>5832475</wp:posOffset>
          </wp:positionH>
          <wp:positionV relativeFrom="page">
            <wp:posOffset>10139045</wp:posOffset>
          </wp:positionV>
          <wp:extent cx="1297052" cy="338276"/>
          <wp:effectExtent l="19050" t="0" r="0" b="0"/>
          <wp:wrapNone/>
          <wp:docPr id="52" name="Grafik 5" descr="OFFIXX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imD.jpg"/>
                  <pic:cNvPicPr/>
                </pic:nvPicPr>
                <pic:blipFill>
                  <a:blip r:embed="rId1"/>
                  <a:stretch>
                    <a:fillRect/>
                  </a:stretch>
                </pic:blipFill>
                <pic:spPr>
                  <a:xfrm>
                    <a:off x="0" y="0"/>
                    <a:ext cx="1297052" cy="338276"/>
                  </a:xfrm>
                  <a:prstGeom prst="rect">
                    <a:avLst/>
                  </a:prstGeom>
                </pic:spPr>
              </pic:pic>
            </a:graphicData>
          </a:graphic>
        </wp:anchor>
      </w:drawing>
    </w:r>
    <w:r>
      <w:rPr>
        <w:caps/>
      </w:rPr>
      <w:drawing>
        <wp:anchor distT="0" distB="0" distL="114300" distR="114300" simplePos="1" relativeHeight="251650560" behindDoc="0" locked="0" layoutInCell="1" allowOverlap="1" wp14:anchorId="7F3DA634" wp14:editId="7B1E181E">
          <wp:simplePos x="899795" y="575945"/>
          <wp:positionH relativeFrom="page">
            <wp:posOffset>899795</wp:posOffset>
          </wp:positionH>
          <wp:positionV relativeFrom="page">
            <wp:posOffset>575945</wp:posOffset>
          </wp:positionV>
          <wp:extent cx="1447200" cy="352523"/>
          <wp:effectExtent l="0" t="0" r="635" b="9525"/>
          <wp:wrapNone/>
          <wp:docPr id="53" name="Picture 1" descr="IDFIXLOGO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rcRect r="-2454" b="-10964"/>
                  <a:stretch>
                    <a:fillRect/>
                  </a:stretch>
                </pic:blipFill>
                <pic:spPr>
                  <a:xfrm>
                    <a:off x="0" y="0"/>
                    <a:ext cx="1447200" cy="352523"/>
                  </a:xfrm>
                  <a:prstGeom prst="rect">
                    <a:avLst/>
                  </a:prstGeom>
                  <a:solidFill>
                    <a:schemeClr val="accent1">
                      <a:alpha val="0"/>
                    </a:schemeClr>
                  </a:solidFill>
                  <a:ln w="0" cap="flat" cmpd="sng" algn="ctr">
                    <a:noFill/>
                    <a:prstDash val="solid"/>
                    <a:round/>
                    <a:headEnd type="none" w="med" len="med"/>
                    <a:tailEnd type="none" w="med" len="med"/>
                  </a:ln>
                </pic:spPr>
              </pic:pic>
            </a:graphicData>
          </a:graphic>
        </wp:anchor>
      </w:drawing>
    </w:r>
    <w:r>
      <w:rPr>
        <w:caps/>
      </w:rPr>
      <w:drawing>
        <wp:anchor distT="0" distB="0" distL="114300" distR="114300" simplePos="0" relativeHeight="251663872" behindDoc="0" locked="0" layoutInCell="1" allowOverlap="1" wp14:anchorId="4C902139" wp14:editId="505757F4">
          <wp:simplePos x="0" y="0"/>
          <wp:positionH relativeFrom="page">
            <wp:posOffset>5832475</wp:posOffset>
          </wp:positionH>
          <wp:positionV relativeFrom="page">
            <wp:posOffset>215900</wp:posOffset>
          </wp:positionV>
          <wp:extent cx="1297052" cy="861544"/>
          <wp:effectExtent l="19050" t="0" r="0" b="0"/>
          <wp:wrapNone/>
          <wp:docPr id="54" name="Grafik 4" descr="OFFIXX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
                  <a:stretch>
                    <a:fillRect/>
                  </a:stretch>
                </pic:blipFill>
                <pic:spPr>
                  <a:xfrm>
                    <a:off x="0" y="0"/>
                    <a:ext cx="1297052" cy="861544"/>
                  </a:xfrm>
                  <a:prstGeom prst="rect">
                    <a:avLst/>
                  </a:prstGeom>
                </pic:spPr>
              </pic:pic>
            </a:graphicData>
          </a:graphic>
        </wp:anchor>
      </w:drawing>
    </w:r>
    <w:r>
      <w:rPr>
        <w:b/>
        <w:caps/>
        <w:color w:val="FF0000"/>
      </w:rPr>
      <w:t xml:space="preserve">Pour publication immédiate</w:t>
    </w:r>
  </w:p>
  <w:p w:rsidR="0059033E" w:rsidRPr="0059033E" w:rsidRDefault="0059033E" w:rsidP="007514AE">
    <w:pPr>
      <w:tabs>
        <w:tab w:val="left" w:pos="2083"/>
      </w:tabs>
      <w:rPr>
        <w:caps/>
      </w:rPr>
    </w:pPr>
    <w:r>
      <w:rPr>
        <w:b/>
        <w:caps/>
        <w:color w:val="FF0000"/>
      </w:rPr>
      <w:t xml:space="preserve">Pour publication à partir du XX.XX.XXXX</w:t>
    </w:r>
  </w:p>
  <w:p w:rsidR="000F466E" w:rsidRPr="003C584E" w:rsidRDefault="000F466E" w:rsidP="003C584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2AA53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221C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61800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54E0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884B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6E4D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148B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9008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EDA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BAF8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4518D1"/>
    <w:multiLevelType w:val="hybridMultilevel"/>
    <w:tmpl w:val="8D464A00"/>
    <w:lvl w:ilvl="0" w:tplc="D2D26B76">
      <w:start w:val="1"/>
      <w:numFmt w:val="lowerLetter"/>
      <w:pStyle w:val="OFFIXXNum2"/>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10345C33"/>
    <w:multiLevelType w:val="multilevel"/>
    <w:tmpl w:val="E4C646D8"/>
    <w:styleLink w:val="OFFIXXHeadlines"/>
    <w:lvl w:ilvl="0">
      <w:start w:val="1"/>
      <w:numFmt w:val="decimal"/>
      <w:pStyle w:val="berschrift1"/>
      <w:lvlText w:val="%1"/>
      <w:lvlJc w:val="left"/>
      <w:pPr>
        <w:ind w:left="0" w:firstLine="0"/>
      </w:pPr>
      <w:rPr>
        <w:rFonts w:ascii="Arial" w:hAnsi="Arial" w:hint="default"/>
        <w:b/>
        <w:sz w:val="32"/>
      </w:rPr>
    </w:lvl>
    <w:lvl w:ilvl="1">
      <w:start w:val="1"/>
      <w:numFmt w:val="decimal"/>
      <w:pStyle w:val="berschrift2"/>
      <w:lvlText w:val="%1.%2"/>
      <w:lvlJc w:val="left"/>
      <w:pPr>
        <w:ind w:left="0" w:firstLine="0"/>
      </w:pPr>
      <w:rPr>
        <w:rFonts w:ascii="Arial" w:hAnsi="Arial" w:hint="default"/>
        <w:sz w:val="32"/>
      </w:rPr>
    </w:lvl>
    <w:lvl w:ilvl="2">
      <w:start w:val="1"/>
      <w:numFmt w:val="decimal"/>
      <w:pStyle w:val="berschrift3"/>
      <w:lvlText w:val="%1.%2.%3"/>
      <w:lvlJc w:val="left"/>
      <w:pPr>
        <w:ind w:left="0" w:firstLine="0"/>
      </w:pPr>
      <w:rPr>
        <w:rFonts w:ascii="Arial" w:hAnsi="Arial" w:hint="default"/>
        <w:b/>
        <w:sz w:val="28"/>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15D666F7"/>
    <w:multiLevelType w:val="hybridMultilevel"/>
    <w:tmpl w:val="DC3A3DA0"/>
    <w:lvl w:ilvl="0" w:tplc="A05EA8C4">
      <w:start w:val="1"/>
      <w:numFmt w:val="bullet"/>
      <w:pStyle w:val="OFFIXXNumbull"/>
      <w:lvlText w:val="o"/>
      <w:lvlJc w:val="left"/>
      <w:pPr>
        <w:ind w:left="720" w:hanging="360"/>
      </w:pPr>
      <w:rPr>
        <w:rFonts w:ascii="Arial" w:hAnsi="Arial" w:hint="default"/>
        <w:b/>
        <w:i w:val="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66D0FEB"/>
    <w:multiLevelType w:val="multilevel"/>
    <w:tmpl w:val="E2EE8250"/>
    <w:name w:val="IDfixA"/>
    <w:lvl w:ilvl="0">
      <w:start w:val="1"/>
      <w:numFmt w:val="decimal"/>
      <w:lvlRestart w:val="0"/>
      <w:lvlText w:val="%1."/>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7"/>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17444A90"/>
    <w:multiLevelType w:val="multilevel"/>
    <w:tmpl w:val="123E57EA"/>
    <w:lvl w:ilvl="0">
      <w:start w:val="1"/>
      <w:numFmt w:val="decimal"/>
      <w:lvlText w:val="%1."/>
      <w:lvlJc w:val="left"/>
      <w:pPr>
        <w:ind w:left="357" w:hanging="357"/>
      </w:pPr>
      <w:rPr>
        <w:rFonts w:ascii="Arial" w:hAnsi="Arial"/>
        <w:sz w:val="20"/>
      </w:rPr>
    </w:lvl>
    <w:lvl w:ilvl="1">
      <w:start w:val="1"/>
      <w:numFmt w:val="decimal"/>
      <w:lvlText w:val="%1.%2"/>
      <w:lvlJc w:val="left"/>
      <w:pPr>
        <w:ind w:left="1072" w:hanging="715"/>
      </w:pPr>
      <w:rPr>
        <w:rFonts w:ascii="Arial" w:hAnsi="Arial" w:hint="default"/>
        <w:sz w:val="20"/>
      </w:rPr>
    </w:lvl>
    <w:lvl w:ilvl="2">
      <w:start w:val="1"/>
      <w:numFmt w:val="decimal"/>
      <w:lvlText w:val="%1.%2.%3"/>
      <w:lvlJc w:val="left"/>
      <w:pPr>
        <w:ind w:left="2143" w:hanging="1071"/>
      </w:pPr>
      <w:rPr>
        <w:rFonts w:ascii="Arial" w:hAnsi="Arial" w:hint="default"/>
        <w:sz w:val="20"/>
      </w:rPr>
    </w:lvl>
    <w:lvl w:ilvl="3">
      <w:start w:val="1"/>
      <w:numFmt w:val="decimal"/>
      <w:lvlText w:val="%1.%2.%3.%4"/>
      <w:lvlJc w:val="left"/>
      <w:pPr>
        <w:ind w:left="3572" w:hanging="1429"/>
      </w:pPr>
      <w:rPr>
        <w:rFonts w:ascii="Arial" w:hAnsi="Arial" w:hint="default"/>
        <w:sz w:val="20"/>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7"/>
      <w:lvlJc w:val="left"/>
      <w:pPr>
        <w:ind w:left="3240" w:hanging="360"/>
      </w:pPr>
      <w:rPr>
        <w:rFonts w:hint="default"/>
      </w:rPr>
    </w:lvl>
    <w:lvl w:ilvl="7">
      <w:start w:val="1"/>
      <w:numFmt w:val="none"/>
      <w:lvlText w:val="%8"/>
      <w:lvlJc w:val="left"/>
      <w:pPr>
        <w:ind w:left="3600" w:hanging="360"/>
      </w:pPr>
      <w:rPr>
        <w:rFonts w:hint="default"/>
      </w:rPr>
    </w:lvl>
    <w:lvl w:ilvl="8">
      <w:start w:val="1"/>
      <w:numFmt w:val="none"/>
      <w:lvlText w:val="%9"/>
      <w:lvlJc w:val="left"/>
      <w:pPr>
        <w:ind w:left="3960" w:hanging="360"/>
      </w:pPr>
      <w:rPr>
        <w:rFonts w:hint="default"/>
      </w:rPr>
    </w:lvl>
  </w:abstractNum>
  <w:abstractNum w:abstractNumId="15" w15:restartNumberingAfterBreak="0">
    <w:nsid w:val="18D4343A"/>
    <w:multiLevelType w:val="multilevel"/>
    <w:tmpl w:val="EBC21E64"/>
    <w:name w:val="Figure"/>
    <w:lvl w:ilvl="0">
      <w:start w:val="1"/>
      <w:numFmt w:val="decimal"/>
      <w:lvlRestart w:val="0"/>
      <w:lvlText w:val="%1."/>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67"/>
        </w:tabs>
        <w:ind w:left="567" w:hanging="567"/>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7"/>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1AAE4568"/>
    <w:multiLevelType w:val="multilevel"/>
    <w:tmpl w:val="2248882C"/>
    <w:numStyleLink w:val="OFFIXXNum01"/>
  </w:abstractNum>
  <w:abstractNum w:abstractNumId="17" w15:restartNumberingAfterBreak="0">
    <w:nsid w:val="1C4249EF"/>
    <w:multiLevelType w:val="multilevel"/>
    <w:tmpl w:val="415E10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CE12810"/>
    <w:multiLevelType w:val="multilevel"/>
    <w:tmpl w:val="2248882C"/>
    <w:styleLink w:val="OFFIXXNum01"/>
    <w:lvl w:ilvl="0">
      <w:start w:val="1"/>
      <w:numFmt w:val="decimal"/>
      <w:pStyle w:val="OFFIXXNum"/>
      <w:lvlText w:val="%1."/>
      <w:lvlJc w:val="left"/>
      <w:pPr>
        <w:ind w:left="301" w:hanging="301"/>
      </w:pPr>
      <w:rPr>
        <w:rFonts w:ascii="Arial" w:hAnsi="Arial" w:hint="default"/>
        <w:sz w:val="20"/>
      </w:rPr>
    </w:lvl>
    <w:lvl w:ilvl="1">
      <w:start w:val="1"/>
      <w:numFmt w:val="decimal"/>
      <w:lvlText w:val="%1.%2"/>
      <w:lvlJc w:val="left"/>
      <w:pPr>
        <w:ind w:left="879" w:hanging="578"/>
      </w:pPr>
      <w:rPr>
        <w:rFonts w:ascii="Arial" w:hAnsi="Arial" w:hint="default"/>
        <w:sz w:val="20"/>
      </w:rPr>
    </w:lvl>
    <w:lvl w:ilvl="2">
      <w:start w:val="1"/>
      <w:numFmt w:val="decimal"/>
      <w:lvlText w:val="%1.%2.%3"/>
      <w:lvlJc w:val="left"/>
      <w:pPr>
        <w:ind w:left="1758" w:hanging="879"/>
      </w:pPr>
      <w:rPr>
        <w:rFonts w:ascii="Arial" w:hAnsi="Arial" w:hint="default"/>
        <w:sz w:val="20"/>
      </w:rPr>
    </w:lvl>
    <w:lvl w:ilvl="3">
      <w:start w:val="1"/>
      <w:numFmt w:val="decimal"/>
      <w:lvlText w:val="%1.%2.%3.%4"/>
      <w:lvlJc w:val="left"/>
      <w:pPr>
        <w:ind w:left="2903" w:hanging="1145"/>
      </w:pPr>
      <w:rPr>
        <w:rFonts w:ascii="Arial" w:hAnsi="Arial" w:hint="default"/>
        <w:sz w:val="20"/>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7"/>
      <w:lvlJc w:val="left"/>
      <w:pPr>
        <w:ind w:left="3240" w:hanging="360"/>
      </w:pPr>
      <w:rPr>
        <w:rFonts w:hint="default"/>
      </w:rPr>
    </w:lvl>
    <w:lvl w:ilvl="7">
      <w:start w:val="1"/>
      <w:numFmt w:val="none"/>
      <w:lvlText w:val="%8"/>
      <w:lvlJc w:val="left"/>
      <w:pPr>
        <w:ind w:left="3600" w:hanging="360"/>
      </w:pPr>
      <w:rPr>
        <w:rFonts w:hint="default"/>
      </w:rPr>
    </w:lvl>
    <w:lvl w:ilvl="8">
      <w:start w:val="1"/>
      <w:numFmt w:val="none"/>
      <w:lvlText w:val="%9"/>
      <w:lvlJc w:val="left"/>
      <w:pPr>
        <w:ind w:left="3960" w:hanging="360"/>
      </w:pPr>
      <w:rPr>
        <w:rFonts w:hint="default"/>
      </w:rPr>
    </w:lvl>
  </w:abstractNum>
  <w:abstractNum w:abstractNumId="19" w15:restartNumberingAfterBreak="0">
    <w:nsid w:val="1D847FCF"/>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E740530"/>
    <w:multiLevelType w:val="hybridMultilevel"/>
    <w:tmpl w:val="46B85762"/>
    <w:lvl w:ilvl="0" w:tplc="CD48FCE4">
      <w:start w:val="1"/>
      <w:numFmt w:val="bullet"/>
      <w:pStyle w:val="OFFIXXShortMessage"/>
      <w:lvlText w:val="o"/>
      <w:lvlJc w:val="left"/>
      <w:pPr>
        <w:ind w:left="720" w:hanging="360"/>
      </w:pPr>
      <w:rPr>
        <w:rFonts w:ascii="Arial" w:hAnsi="Arial" w:hint="default"/>
        <w:b/>
        <w:i w:val="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1FE4297F"/>
    <w:multiLevelType w:val="multilevel"/>
    <w:tmpl w:val="2248882C"/>
    <w:numStyleLink w:val="OFFIXXNum01"/>
  </w:abstractNum>
  <w:abstractNum w:abstractNumId="22" w15:restartNumberingAfterBreak="0">
    <w:nsid w:val="2B1D44BB"/>
    <w:multiLevelType w:val="multilevel"/>
    <w:tmpl w:val="E4C646D8"/>
    <w:numStyleLink w:val="OFFIXXHeadlines"/>
  </w:abstractNum>
  <w:abstractNum w:abstractNumId="23" w15:restartNumberingAfterBreak="0">
    <w:nsid w:val="34BB263A"/>
    <w:multiLevelType w:val="multilevel"/>
    <w:tmpl w:val="924ABFD8"/>
    <w:lvl w:ilvl="0">
      <w:start w:val="1"/>
      <w:numFmt w:val="decimal"/>
      <w:lvlRestart w:val="0"/>
      <w:lvlText w:val="%1."/>
      <w:lvlJc w:val="left"/>
      <w:pPr>
        <w:tabs>
          <w:tab w:val="num" w:pos="567"/>
        </w:tabs>
        <w:ind w:left="567" w:hanging="567"/>
      </w:pPr>
      <w:rPr>
        <w:rFonts w:ascii="SEVITEC Helvetica" w:hAnsi="SEVITEC Helvetica"/>
        <w:b/>
        <w:i w:val="0"/>
        <w:caps w:val="0"/>
        <w:strike w:val="0"/>
        <w:dstrike w:val="0"/>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SEVITEC Helvetica" w:hAnsi="SEVITEC Helvetica"/>
        <w:b/>
        <w:i w:val="0"/>
        <w:caps w:val="0"/>
        <w:strike w:val="0"/>
        <w:dstrike w:val="0"/>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567"/>
        </w:tabs>
        <w:ind w:left="567" w:hanging="567"/>
      </w:pPr>
      <w:rPr>
        <w:rFonts w:ascii="SEVITEC Helvetica" w:hAnsi="SEVITEC Helvetica"/>
        <w:b/>
        <w:i w:val="0"/>
        <w:caps w:val="0"/>
        <w:strike w:val="0"/>
        <w:dstrike w:val="0"/>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0"/>
        </w:tabs>
        <w:ind w:left="0" w:firstLine="0"/>
      </w:pPr>
      <w:rPr>
        <w:rFonts w:ascii="SEVITEC Helvetica" w:hAnsi="SEVITEC Helvetica"/>
        <w:b w:val="0"/>
        <w:i w:val="0"/>
        <w:caps w:val="0"/>
        <w:strike w:val="0"/>
        <w:dstrike w:val="0"/>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0"/>
        </w:tabs>
        <w:ind w:left="0" w:firstLine="0"/>
      </w:pPr>
      <w:rPr>
        <w:rFonts w:ascii="SEVITEC Helvetica" w:hAnsi="SEVITEC Helvetica"/>
        <w:b w:val="0"/>
        <w:i w:val="0"/>
        <w:caps w:val="0"/>
        <w:strike w:val="0"/>
        <w:dstrike w:val="0"/>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0"/>
        </w:tabs>
        <w:ind w:left="0" w:firstLine="0"/>
      </w:pPr>
      <w:rPr>
        <w:rFonts w:ascii="SEVITEC Helvetica" w:hAnsi="SEVITEC Helvetica"/>
        <w:b w:val="0"/>
        <w:i w:val="0"/>
        <w:caps w:val="0"/>
        <w:strike w:val="0"/>
        <w:dstrike w:val="0"/>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7"/>
      <w:lvlJc w:val="left"/>
      <w:pPr>
        <w:tabs>
          <w:tab w:val="num" w:pos="0"/>
        </w:tabs>
        <w:ind w:left="0" w:firstLine="0"/>
      </w:pPr>
      <w:rPr>
        <w:rFonts w:ascii="SEVITEC Helvetica" w:hAnsi="SEVITEC Helvetica"/>
        <w:b w:val="0"/>
        <w:i w:val="0"/>
        <w:caps w:val="0"/>
        <w:strike w:val="0"/>
        <w:dstrike w:val="0"/>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berschrift8"/>
      <w:suff w:val="nothing"/>
      <w:lvlText w:val=""/>
      <w:lvlJc w:val="left"/>
      <w:pPr>
        <w:ind w:left="0" w:firstLine="0"/>
      </w:pPr>
    </w:lvl>
    <w:lvl w:ilvl="8">
      <w:start w:val="1"/>
      <w:numFmt w:val="none"/>
      <w:pStyle w:val="berschrift9"/>
      <w:suff w:val="nothing"/>
      <w:lvlText w:val=""/>
      <w:lvlJc w:val="left"/>
      <w:pPr>
        <w:ind w:left="0" w:firstLine="0"/>
      </w:pPr>
    </w:lvl>
  </w:abstractNum>
  <w:abstractNum w:abstractNumId="24" w15:restartNumberingAfterBreak="0">
    <w:nsid w:val="3DCB4598"/>
    <w:multiLevelType w:val="hybridMultilevel"/>
    <w:tmpl w:val="415E10D0"/>
    <w:lvl w:ilvl="0" w:tplc="B2C6DDBE">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42F27C23"/>
    <w:multiLevelType w:val="multilevel"/>
    <w:tmpl w:val="E4C646D8"/>
    <w:numStyleLink w:val="OFFIXXHeadlines"/>
  </w:abstractNum>
  <w:abstractNum w:abstractNumId="26" w15:restartNumberingAfterBreak="0">
    <w:nsid w:val="54C70F8D"/>
    <w:multiLevelType w:val="multilevel"/>
    <w:tmpl w:val="958A5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632822"/>
    <w:multiLevelType w:val="hybridMultilevel"/>
    <w:tmpl w:val="CE788E9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8" w15:restartNumberingAfterBreak="0">
    <w:nsid w:val="59210016"/>
    <w:multiLevelType w:val="multilevel"/>
    <w:tmpl w:val="AB542BE0"/>
    <w:lvl w:ilvl="0">
      <w:start w:val="1"/>
      <w:numFmt w:val="decimal"/>
      <w:lvlText w:val="%1"/>
      <w:lvlJc w:val="left"/>
      <w:pPr>
        <w:ind w:left="0" w:firstLine="0"/>
      </w:pPr>
      <w:rPr>
        <w:rFonts w:ascii="Arial" w:hAnsi="Arial" w:hint="default"/>
        <w:b/>
        <w:i w:val="0"/>
        <w:sz w:val="32"/>
      </w:rPr>
    </w:lvl>
    <w:lvl w:ilvl="1">
      <w:start w:val="1"/>
      <w:numFmt w:val="decimal"/>
      <w:lvlText w:val="%1.%2"/>
      <w:lvlJc w:val="left"/>
      <w:pPr>
        <w:ind w:left="0" w:firstLine="0"/>
      </w:pPr>
      <w:rPr>
        <w:rFonts w:ascii="Arial" w:hAnsi="Arial" w:hint="default"/>
        <w:sz w:val="32"/>
      </w:rPr>
    </w:lvl>
    <w:lvl w:ilvl="2">
      <w:start w:val="1"/>
      <w:numFmt w:val="decimal"/>
      <w:lvlText w:val="%1.%2.%3"/>
      <w:lvlJc w:val="left"/>
      <w:pPr>
        <w:ind w:left="0" w:firstLine="0"/>
      </w:pPr>
      <w:rPr>
        <w:rFonts w:ascii="Arial" w:hAnsi="Arial" w:hint="default"/>
        <w:b/>
        <w:i w:val="0"/>
        <w:sz w:val="28"/>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9" w15:restartNumberingAfterBreak="0">
    <w:nsid w:val="5C4514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1443D8D"/>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2047EC1"/>
    <w:multiLevelType w:val="multilevel"/>
    <w:tmpl w:val="35E042D2"/>
    <w:name w:val="IDfix"/>
    <w:lvl w:ilvl="0">
      <w:start w:val="1"/>
      <w:numFmt w:val="decimal"/>
      <w:lvlRestart w:val="0"/>
      <w:lvlText w:val="%1."/>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rPr>
    </w:lvl>
    <w:lvl w:ilvl="1">
      <w:start w:val="1"/>
      <w:numFmt w:val="decimal"/>
      <w:lvlText w:val="%1.%2"/>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rPr>
    </w:lvl>
    <w:lvl w:ilvl="2">
      <w:start w:val="1"/>
      <w:numFmt w:val="decimal"/>
      <w:lvlText w:val="%1.%2.%3"/>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rPr>
    </w:lvl>
    <w:lvl w:ilvl="3">
      <w:start w:val="1"/>
      <w:numFmt w:val="none"/>
      <w:lvlText w:val="%4"/>
      <w:lvlJc w:val="left"/>
      <w:pPr>
        <w:tabs>
          <w:tab w:val="num" w:pos="0"/>
        </w:tabs>
        <w:ind w:left="0" w:firstLine="0"/>
      </w:pPr>
      <w:rPr>
        <w:rFonts w:ascii="Arial" w:hAnsi="Arial" w:cs="Arial"/>
        <w:b/>
        <w:i w:val="0"/>
        <w:caps w:val="0"/>
        <w:strike w:val="0"/>
        <w:dstrike w:val="0"/>
        <w:vanish w:val="0"/>
        <w:color w:val="000000"/>
        <w:spacing w:val="0"/>
        <w:w w:val="100"/>
        <w:kern w:val="0"/>
        <w:position w:val="0"/>
        <w:sz w:val="20"/>
        <w:u w:val="none"/>
        <w:effect w:val="none"/>
        <w:vertAlign w:val="baseline"/>
      </w:rPr>
    </w:lvl>
    <w:lvl w:ilvl="4">
      <w:start w:val="1"/>
      <w:numFmt w:val="none"/>
      <w:lvlText w:val="%5"/>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rPr>
    </w:lvl>
    <w:lvl w:ilvl="5">
      <w:start w:val="1"/>
      <w:numFmt w:val="none"/>
      <w:lvlText w:val="%6"/>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rPr>
    </w:lvl>
    <w:lvl w:ilvl="6">
      <w:start w:val="1"/>
      <w:numFmt w:val="none"/>
      <w:lvlText w:val="%7"/>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15:restartNumberingAfterBreak="0">
    <w:nsid w:val="69F10563"/>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FDD4FE1"/>
    <w:multiLevelType w:val="multilevel"/>
    <w:tmpl w:val="97AAC210"/>
    <w:lvl w:ilvl="0">
      <w:start w:val="1"/>
      <w:numFmt w:val="decimal"/>
      <w:lvlText w:val="%1"/>
      <w:lvlJc w:val="left"/>
      <w:pPr>
        <w:ind w:left="0" w:firstLine="0"/>
      </w:pPr>
      <w:rPr>
        <w:rFonts w:ascii="Arial" w:hAnsi="Arial" w:hint="default"/>
        <w:b/>
        <w:i w:val="0"/>
        <w:sz w:val="32"/>
      </w:rPr>
    </w:lvl>
    <w:lvl w:ilvl="1">
      <w:start w:val="1"/>
      <w:numFmt w:val="decimal"/>
      <w:lvlText w:val="%1.%2"/>
      <w:lvlJc w:val="left"/>
      <w:pPr>
        <w:ind w:left="0" w:firstLine="0"/>
      </w:pPr>
      <w:rPr>
        <w:rFonts w:ascii="Arial" w:hAnsi="Arial" w:hint="default"/>
        <w:sz w:val="32"/>
      </w:rPr>
    </w:lvl>
    <w:lvl w:ilvl="2">
      <w:start w:val="1"/>
      <w:numFmt w:val="decimal"/>
      <w:lvlText w:val="%1.%2.%3"/>
      <w:lvlJc w:val="left"/>
      <w:pPr>
        <w:ind w:left="0" w:firstLine="0"/>
      </w:pPr>
      <w:rPr>
        <w:rFonts w:ascii="Arial" w:hAnsi="Arial" w:hint="default"/>
        <w:b/>
        <w:i w:val="0"/>
        <w:sz w:val="28"/>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23"/>
  </w:num>
  <w:num w:numId="2">
    <w:abstractNumId w:val="20"/>
  </w:num>
  <w:num w:numId="3">
    <w:abstractNumId w:val="33"/>
  </w:num>
  <w:num w:numId="4">
    <w:abstractNumId w:val="19"/>
  </w:num>
  <w:num w:numId="5">
    <w:abstractNumId w:val="28"/>
  </w:num>
  <w:num w:numId="6">
    <w:abstractNumId w:val="32"/>
  </w:num>
  <w:num w:numId="7">
    <w:abstractNumId w:val="12"/>
  </w:num>
  <w:num w:numId="8">
    <w:abstractNumId w:val="24"/>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8"/>
  </w:num>
  <w:num w:numId="12">
    <w:abstractNumId w:val="16"/>
  </w:num>
  <w:num w:numId="13">
    <w:abstractNumId w:val="29"/>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4"/>
  </w:num>
  <w:num w:numId="25">
    <w:abstractNumId w:val="30"/>
  </w:num>
  <w:num w:numId="26">
    <w:abstractNumId w:val="21"/>
  </w:num>
  <w:num w:numId="27">
    <w:abstractNumId w:val="10"/>
  </w:num>
  <w:num w:numId="28">
    <w:abstractNumId w:val="11"/>
  </w:num>
  <w:num w:numId="29">
    <w:abstractNumId w:val="25"/>
  </w:num>
  <w:num w:numId="30">
    <w:abstractNumId w:val="22"/>
  </w:num>
  <w:num w:numId="31">
    <w:abstractNumId w:val="27"/>
  </w:num>
  <w:num w:numId="32">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dirty" w:grammar="dirty"/>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autoHyphenation/>
  <w:hyphenationZone w:val="560"/>
  <w:drawingGridHorizontalSpacing w:val="567"/>
  <w:drawingGridVerticalSpacing w:val="567"/>
  <w:noPunctuationKerning/>
  <w:characterSpacingControl w:val="doNotCompress"/>
  <w:hdrShapeDefaults>
    <o:shapedefaults v:ext="edit" spidmax="14337">
      <v:textbox inset="0,0,0,0"/>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00-2050ACT" w:val="Y"/>
    <w:docVar w:name="00-2051ACT" w:val="N"/>
    <w:docVar w:name="00-2055ACT" w:val="Y"/>
    <w:docVar w:name="00-2055STR" w:val="[Fax-Nr.]"/>
    <w:docVar w:name="00-2056ACT" w:val="N"/>
    <w:docVar w:name="10-2055STR" w:val="egg"/>
    <w:docVar w:name="10-3100XXX" w:val="Hälg &amp; Co. AG"/>
    <w:docVar w:name="10-3101ACT" w:val="Y"/>
    <w:docVar w:name="10-3101XXX" w:val="Heizung, Lüftung, Klima, Kälte"/>
    <w:docVar w:name="10-3102ACT" w:val="N"/>
    <w:docVar w:name="10-3102XXX" w:val="     "/>
    <w:docVar w:name="10-3103ACT" w:val="N"/>
    <w:docVar w:name="10-3103XXX" w:val="     "/>
    <w:docVar w:name="10-3104ACT" w:val="N"/>
    <w:docVar w:name="10-3104XXX" w:val="     "/>
    <w:docVar w:name="10-3105ACT" w:val="N"/>
    <w:docVar w:name="10-3105XXX" w:val="     "/>
    <w:docVar w:name="10-3106ACT" w:val="N"/>
    <w:docVar w:name="10-3106XXX" w:val="     "/>
    <w:docVar w:name="10-3199VAL" w:val="11"/>
    <w:docVar w:name="10-3203XXX" w:val="Lukasstrasse 30"/>
    <w:docVar w:name="10-3204XXX" w:val="     "/>
    <w:docVar w:name="10-3206STR" w:val="9009"/>
    <w:docVar w:name="10-3207XXX" w:val="St.Gallen"/>
    <w:docVar w:name="10-3208STR" w:val="     "/>
    <w:docVar w:name="10-3209STR" w:val="CH"/>
    <w:docVar w:name="10-3210XXX" w:val="Schweiz"/>
    <w:docVar w:name="10-3211STR" w:val="CH-9009 St.Gallen"/>
    <w:docVar w:name="10-3299STR" w:val="     "/>
    <w:docVar w:name="10-3501STR" w:val="41 71 243 38 38"/>
    <w:docVar w:name="10-3502STR" w:val="41 71 243 38 40"/>
    <w:docVar w:name="10-3510STR" w:val="www.haelg.ch"/>
    <w:docVar w:name="10-3511STR" w:val="info@haelg.ch"/>
    <w:docVar w:name="10-3801ACT" w:val="Y"/>
    <w:docVar w:name="10-3801XXX" w:val="001"/>
    <w:docVar w:name="10-3802ACT" w:val="N"/>
    <w:docVar w:name="10-3802XXX" w:val="     "/>
    <w:docVar w:name="10-3803ACT" w:val="N"/>
    <w:docVar w:name="10-3803XXX" w:val="     "/>
    <w:docVar w:name="10-3804ACT" w:val="N"/>
    <w:docVar w:name="10-3804XXX" w:val="     "/>
    <w:docVar w:name="10-3805ACT" w:val="N"/>
    <w:docVar w:name="10-3805XXX" w:val="     "/>
    <w:docVar w:name="10-3806ACT" w:val="N"/>
    <w:docVar w:name="10-3806XXX" w:val="     "/>
    <w:docVar w:name="10-3807ACT" w:val="N"/>
    <w:docVar w:name="10-3807XXX" w:val="     "/>
    <w:docVar w:name="10-3808ACT" w:val="N"/>
    <w:docVar w:name="10-3808XXX" w:val="     "/>
    <w:docVar w:name="10-3809ACT" w:val="N"/>
    <w:docVar w:name="10-3809XXX" w:val="     "/>
    <w:docVar w:name="10-3810ACT" w:val="N"/>
    <w:docVar w:name="10-3810XXX" w:val="     "/>
    <w:docVar w:name="10-4400ACT" w:val="Y"/>
    <w:docVar w:name="10-4400XXX" w:val="Marcel Egger"/>
    <w:docVar w:name="10-4402STR" w:val="egg"/>
    <w:docVar w:name="10-4403VAL" w:val="0"/>
    <w:docVar w:name="10-4411ACT" w:val="Y"/>
    <w:docVar w:name="10-4411XXX" w:val="SW Developer"/>
    <w:docVar w:name="10-4412ACT" w:val="Y"/>
    <w:docVar w:name="10-4412XXX" w:val="Entwicklung"/>
    <w:docVar w:name="10-4501ACT" w:val="Y"/>
    <w:docVar w:name="10-4501STR" w:val="+41 71 973 70 07"/>
    <w:docVar w:name="10-4502ACT" w:val="Y"/>
    <w:docVar w:name="10-4502STR" w:val="     "/>
    <w:docVar w:name="10-4503ACT" w:val="Y"/>
    <w:docVar w:name="10-4503STR" w:val="     "/>
    <w:docVar w:name="10-4511ACT" w:val="Y"/>
    <w:docVar w:name="10-4511STR" w:val="marcel.egger@sevitec.ch"/>
    <w:docVar w:name="10-4801ACT" w:val="N"/>
    <w:docVar w:name="10-4801XXX" w:val="     "/>
    <w:docVar w:name="10-4802ACT" w:val="N"/>
    <w:docVar w:name="10-4802XXX" w:val="     "/>
    <w:docVar w:name="10-4803ACT" w:val="N"/>
    <w:docVar w:name="10-4803XXX" w:val="     "/>
    <w:docVar w:name="10-4804ACT" w:val="N"/>
    <w:docVar w:name="10-4804XXX" w:val="     "/>
    <w:docVar w:name="10-4805ACT" w:val="N"/>
    <w:docVar w:name="10-4805XXX" w:val="     "/>
    <w:docVar w:name="10-4806ACT" w:val="N"/>
    <w:docVar w:name="10-4806XXX" w:val="     "/>
    <w:docVar w:name="10-4807ACT" w:val="N"/>
    <w:docVar w:name="10-4807XXX" w:val="     "/>
    <w:docVar w:name="10-4808ACT" w:val="N"/>
    <w:docVar w:name="10-4808XXX" w:val="     "/>
    <w:docVar w:name="10-4809ACT" w:val="N"/>
    <w:docVar w:name="10-4809XXX" w:val="     "/>
    <w:docVar w:name="10-4810ACT" w:val="N"/>
    <w:docVar w:name="10-4810XXX" w:val="     "/>
    <w:docVar w:name="10-5400ACT" w:val="Y"/>
    <w:docVar w:name="10-5400XXX" w:val="Marcel Egger"/>
    <w:docVar w:name="10-5402STR" w:val="egg"/>
    <w:docVar w:name="10-5403VAL" w:val="0"/>
    <w:docVar w:name="10-5411ACT" w:val="Y"/>
    <w:docVar w:name="10-5411XXX" w:val="SW Developer"/>
    <w:docVar w:name="10-5412ACT" w:val="Y"/>
    <w:docVar w:name="10-5412XXX" w:val="Entwicklung"/>
    <w:docVar w:name="10-5501ACT" w:val="Y"/>
    <w:docVar w:name="10-5501STR" w:val="+41 71 973 70 07"/>
    <w:docVar w:name="10-5502ACT" w:val="Y"/>
    <w:docVar w:name="10-5502STR" w:val="     "/>
    <w:docVar w:name="10-5503ACT" w:val="Y"/>
    <w:docVar w:name="10-5503STR" w:val="     "/>
    <w:docVar w:name="10-5511ACT" w:val="Y"/>
    <w:docVar w:name="10-5511STR" w:val="marcel.egger@sevitec.ch"/>
    <w:docVar w:name="10-6400ACT" w:val="N"/>
    <w:docVar w:name="10-6400XXX" w:val="     "/>
    <w:docVar w:name="10-6402STR" w:val="     "/>
    <w:docVar w:name="10-6403VAL" w:val="0"/>
    <w:docVar w:name="10-6411ACT" w:val="N"/>
    <w:docVar w:name="10-6411XXX" w:val="     "/>
    <w:docVar w:name="10-6412ACT" w:val="N"/>
    <w:docVar w:name="10-6412XXX" w:val="     "/>
    <w:docVar w:name="10-6501ACT" w:val="N"/>
    <w:docVar w:name="10-6501STR" w:val="     "/>
    <w:docVar w:name="10-6502ACT" w:val="N"/>
    <w:docVar w:name="10-6502STR" w:val="     "/>
    <w:docVar w:name="10-6503ACT" w:val="N"/>
    <w:docVar w:name="10-6503STR" w:val="     "/>
    <w:docVar w:name="10-6511ACT" w:val="N"/>
    <w:docVar w:name="10-6511STR" w:val="     "/>
    <w:docVar w:name="10-7400ACT" w:val="Y"/>
    <w:docVar w:name="10-7400XXX" w:val="Marcel Egger"/>
    <w:docVar w:name="10-7401ACT" w:val="Y"/>
    <w:docVar w:name="10-7401STR" w:val="     "/>
    <w:docVar w:name="10-7402ACT" w:val="Y"/>
    <w:docVar w:name="10-7402STR" w:val="egg"/>
    <w:docVar w:name="10-7403ACT" w:val="Y"/>
    <w:docVar w:name="10-7403STR" w:val="     "/>
    <w:docVar w:name="10-7411ACT" w:val="Y"/>
    <w:docVar w:name="10-7411XXX" w:val="SW Developer"/>
    <w:docVar w:name="10-7412ACT" w:val="Y"/>
    <w:docVar w:name="10-7412XXX" w:val="Entwicklung"/>
    <w:docVar w:name="10-7501ACT" w:val="Y"/>
    <w:docVar w:name="10-7501STR" w:val="+41 71 973 70 07"/>
    <w:docVar w:name="10-7502ACT" w:val="Y"/>
    <w:docVar w:name="10-7502STR" w:val="     "/>
    <w:docVar w:name="10-7503ACT" w:val="Y"/>
    <w:docVar w:name="10-7503STR" w:val="     "/>
    <w:docVar w:name="10-7511ACT" w:val="Y"/>
    <w:docVar w:name="10-7511STR" w:val="marcel.egger@sevitec.ch"/>
    <w:docVar w:name="11-1041" w:val="Telefon"/>
    <w:docVar w:name="11-1042" w:val="Telefax"/>
    <w:docVar w:name="11-1043" w:val="70980"/>
    <w:docVar w:name="11-1044" w:val="70981"/>
    <w:docVar w:name="11-1045" w:val="70979"/>
    <w:docVar w:name="11-1046" w:val="Seite"/>
    <w:docVar w:name="12-70960" w:val="Beilagen:"/>
    <w:docVar w:name="12-70961" w:val="Kopie an:"/>
    <w:docVar w:name="12-70962" w:val="Gleicher Brief geht an:"/>
    <w:docVar w:name="12-70964" w:val="Autor"/>
    <w:docVar w:name="12-70965" w:val="Gespeichert"/>
    <w:docVar w:name="12-70966" w:val="Entwurf"/>
    <w:docVar w:name="12-70967" w:val="Gedruckt"/>
    <w:docVar w:name="12-70968" w:val="Telefax an:"/>
    <w:docVar w:name="12-70969" w:val="Seite"/>
    <w:docVar w:name="12-70970" w:val="Tel."/>
    <w:docVar w:name="12-70977" w:val="Kurzmitteilung"/>
    <w:docVar w:name="12-70983" w:val="Besprechungsdatum"/>
    <w:docVar w:name="12-70984" w:val="Besprechungsort"/>
    <w:docVar w:name="12-70985" w:val="Projekt"/>
    <w:docVar w:name="12-70986" w:val="Betrifft"/>
    <w:docVar w:name="12-70987" w:val="Ort/Datum"/>
    <w:docVar w:name="12-70988" w:val="Teilnehmer"/>
    <w:docVar w:name="12-70989" w:val="Verteiler"/>
    <w:docVar w:name="12-70990" w:val="Verfasser"/>
    <w:docVar w:name="12-70991" w:val="Abwesend"/>
    <w:docVar w:name="12-70992" w:val="Traktandum"/>
    <w:docVar w:name="12-70993" w:val="Termine"/>
    <w:docVar w:name="12-70994" w:val="Verantwortlich"/>
    <w:docVar w:name="12-70995" w:val="Protokoll"/>
    <w:docVar w:name="12-70996" w:val="Zeitraum"/>
    <w:docVar w:name="12-70998" w:val="Arbeitsvertrag"/>
    <w:docVar w:name="12-70999" w:val="Arbeitgeber"/>
    <w:docVar w:name="20-1000STR" w:val="0501"/>
    <w:docVar w:name="20-1001STR" w:val="0500"/>
    <w:docVar w:name="20-1002STR" w:val="Neutrales Blatt A4 Hoch"/>
    <w:docVar w:name="20-1003STR" w:val="NH"/>
    <w:docVar w:name="20-1100STR" w:val="D01"/>
    <w:docVar w:name="20-1101STR" w:val="D01"/>
    <w:docVar w:name="20-1102STR" w:val="2055"/>
    <w:docVar w:name="20-1103STR" w:val="2055"/>
    <w:docVar w:name="20-1104STR" w:val="12"/>
    <w:docVar w:name="20-1110STR" w:val="34"/>
    <w:docVar w:name="20-1111STR" w:val="11"/>
    <w:docVar w:name="21-5302STR" w:val="Sehr geehrte Damen und Herren"/>
    <w:docVar w:name="21-5303STR" w:val="Freundliche Grüsse"/>
    <w:docVar w:name="30-9001STR" w:val="[Betreff]"/>
    <w:docVar w:name="30-9002STR" w:val="     "/>
    <w:docVar w:name="30-9003STR" w:val="     "/>
    <w:docVar w:name="30-9200STR" w:val="Normal"/>
    <w:docVar w:name="30-9201STR" w:val="0"/>
    <w:docVar w:name="30-9202STR" w:val="Normal"/>
    <w:docVar w:name="30-9300STR" w:val="7. März 2011"/>
    <w:docVar w:name="30-9301STR" w:val="110307"/>
    <w:docVar w:name="30-9302STR" w:val="070311"/>
    <w:docVar w:name="30-9303STR" w:val="07.03.11"/>
    <w:docVar w:name="31-0000STR" w:val="?"/>
    <w:docVar w:name="31-0001STR" w:val="?"/>
    <w:docVar w:name="31-0002STR" w:val="?"/>
    <w:docVar w:name="31-0010STR" w:val="?"/>
    <w:docVar w:name="31-0011STR" w:val="?"/>
    <w:docVar w:name="31-0012STR" w:val="?"/>
    <w:docVar w:name="31-0015STR" w:val="?"/>
    <w:docVar w:name="31-0016STR" w:val="?"/>
    <w:docVar w:name="31-0017STR" w:val="?"/>
    <w:docVar w:name="31-0020STR" w:val="?"/>
  </w:docVars>
  <w:rsids>
    <w:rsidRoot w:val="00166160"/>
    <w:rsid w:val="00002249"/>
    <w:rsid w:val="000023DD"/>
    <w:rsid w:val="00002C27"/>
    <w:rsid w:val="00004485"/>
    <w:rsid w:val="00004C22"/>
    <w:rsid w:val="000070AB"/>
    <w:rsid w:val="0000789C"/>
    <w:rsid w:val="00007C21"/>
    <w:rsid w:val="00012BC1"/>
    <w:rsid w:val="00015E4B"/>
    <w:rsid w:val="00016F7D"/>
    <w:rsid w:val="00020AB0"/>
    <w:rsid w:val="00031440"/>
    <w:rsid w:val="00034051"/>
    <w:rsid w:val="000401FC"/>
    <w:rsid w:val="00046CCD"/>
    <w:rsid w:val="0004792C"/>
    <w:rsid w:val="00050B17"/>
    <w:rsid w:val="0005177B"/>
    <w:rsid w:val="00052C5D"/>
    <w:rsid w:val="000531AD"/>
    <w:rsid w:val="000566C4"/>
    <w:rsid w:val="000602AF"/>
    <w:rsid w:val="00062B6B"/>
    <w:rsid w:val="00062BD2"/>
    <w:rsid w:val="00064C36"/>
    <w:rsid w:val="00072794"/>
    <w:rsid w:val="00072956"/>
    <w:rsid w:val="000741A8"/>
    <w:rsid w:val="00076444"/>
    <w:rsid w:val="00080E8A"/>
    <w:rsid w:val="00081163"/>
    <w:rsid w:val="00083CE5"/>
    <w:rsid w:val="000906DF"/>
    <w:rsid w:val="0009192B"/>
    <w:rsid w:val="000934D5"/>
    <w:rsid w:val="0009429A"/>
    <w:rsid w:val="00094757"/>
    <w:rsid w:val="000A02F7"/>
    <w:rsid w:val="000A45B4"/>
    <w:rsid w:val="000A6029"/>
    <w:rsid w:val="000A7C37"/>
    <w:rsid w:val="000B0FFE"/>
    <w:rsid w:val="000B10C3"/>
    <w:rsid w:val="000B3B7C"/>
    <w:rsid w:val="000B590B"/>
    <w:rsid w:val="000B594C"/>
    <w:rsid w:val="000B612A"/>
    <w:rsid w:val="000C408B"/>
    <w:rsid w:val="000C5220"/>
    <w:rsid w:val="000D0286"/>
    <w:rsid w:val="000D16CA"/>
    <w:rsid w:val="000D2981"/>
    <w:rsid w:val="000D2D42"/>
    <w:rsid w:val="000D36A3"/>
    <w:rsid w:val="000D572C"/>
    <w:rsid w:val="000D7F3D"/>
    <w:rsid w:val="000E596C"/>
    <w:rsid w:val="000E5A32"/>
    <w:rsid w:val="000E5ABF"/>
    <w:rsid w:val="000E6EA1"/>
    <w:rsid w:val="000E7403"/>
    <w:rsid w:val="000F0149"/>
    <w:rsid w:val="000F2E1F"/>
    <w:rsid w:val="000F466E"/>
    <w:rsid w:val="000F47D0"/>
    <w:rsid w:val="000F6423"/>
    <w:rsid w:val="000F6708"/>
    <w:rsid w:val="00101483"/>
    <w:rsid w:val="00104301"/>
    <w:rsid w:val="001135AD"/>
    <w:rsid w:val="001171DF"/>
    <w:rsid w:val="00117677"/>
    <w:rsid w:val="001220EA"/>
    <w:rsid w:val="001234CA"/>
    <w:rsid w:val="00123EF9"/>
    <w:rsid w:val="0012482E"/>
    <w:rsid w:val="001265F1"/>
    <w:rsid w:val="00126D22"/>
    <w:rsid w:val="00126E83"/>
    <w:rsid w:val="001279BF"/>
    <w:rsid w:val="00137021"/>
    <w:rsid w:val="00141DEF"/>
    <w:rsid w:val="0014205A"/>
    <w:rsid w:val="0014725F"/>
    <w:rsid w:val="001503A5"/>
    <w:rsid w:val="001512CA"/>
    <w:rsid w:val="00152C2E"/>
    <w:rsid w:val="00153095"/>
    <w:rsid w:val="00157201"/>
    <w:rsid w:val="001611F6"/>
    <w:rsid w:val="00163D0C"/>
    <w:rsid w:val="00164F0D"/>
    <w:rsid w:val="00165504"/>
    <w:rsid w:val="00166160"/>
    <w:rsid w:val="00170B5C"/>
    <w:rsid w:val="00173182"/>
    <w:rsid w:val="00175FA7"/>
    <w:rsid w:val="001769DC"/>
    <w:rsid w:val="00177149"/>
    <w:rsid w:val="00177A69"/>
    <w:rsid w:val="001816B9"/>
    <w:rsid w:val="001817ED"/>
    <w:rsid w:val="00184D6F"/>
    <w:rsid w:val="00190C12"/>
    <w:rsid w:val="001912C8"/>
    <w:rsid w:val="00191D37"/>
    <w:rsid w:val="00194A3F"/>
    <w:rsid w:val="00194E9B"/>
    <w:rsid w:val="00194FF0"/>
    <w:rsid w:val="00197BDE"/>
    <w:rsid w:val="001A01BD"/>
    <w:rsid w:val="001A392F"/>
    <w:rsid w:val="001A40F3"/>
    <w:rsid w:val="001A5191"/>
    <w:rsid w:val="001A5DB3"/>
    <w:rsid w:val="001B03A2"/>
    <w:rsid w:val="001B31EB"/>
    <w:rsid w:val="001B453F"/>
    <w:rsid w:val="001B59D0"/>
    <w:rsid w:val="001C1790"/>
    <w:rsid w:val="001C383C"/>
    <w:rsid w:val="001C4E3A"/>
    <w:rsid w:val="001C553B"/>
    <w:rsid w:val="001C61CF"/>
    <w:rsid w:val="001C656A"/>
    <w:rsid w:val="001D2A37"/>
    <w:rsid w:val="001D3CE7"/>
    <w:rsid w:val="001D4DF5"/>
    <w:rsid w:val="001D4E02"/>
    <w:rsid w:val="001D671A"/>
    <w:rsid w:val="001D70BF"/>
    <w:rsid w:val="001E15EC"/>
    <w:rsid w:val="001E3877"/>
    <w:rsid w:val="001E7A56"/>
    <w:rsid w:val="001F6F94"/>
    <w:rsid w:val="00200F2E"/>
    <w:rsid w:val="002016EB"/>
    <w:rsid w:val="00201F5A"/>
    <w:rsid w:val="00202953"/>
    <w:rsid w:val="002049BF"/>
    <w:rsid w:val="00204C93"/>
    <w:rsid w:val="00205C9B"/>
    <w:rsid w:val="002117C3"/>
    <w:rsid w:val="002136AA"/>
    <w:rsid w:val="002219DE"/>
    <w:rsid w:val="00225A91"/>
    <w:rsid w:val="00231C2D"/>
    <w:rsid w:val="002330CC"/>
    <w:rsid w:val="00235200"/>
    <w:rsid w:val="0023754F"/>
    <w:rsid w:val="0024069C"/>
    <w:rsid w:val="00241D82"/>
    <w:rsid w:val="00244298"/>
    <w:rsid w:val="002538DF"/>
    <w:rsid w:val="002546AD"/>
    <w:rsid w:val="0025485F"/>
    <w:rsid w:val="002570E4"/>
    <w:rsid w:val="00260007"/>
    <w:rsid w:val="0026508A"/>
    <w:rsid w:val="00267B30"/>
    <w:rsid w:val="002708BF"/>
    <w:rsid w:val="00273096"/>
    <w:rsid w:val="002741F3"/>
    <w:rsid w:val="002770FF"/>
    <w:rsid w:val="0027789F"/>
    <w:rsid w:val="00280354"/>
    <w:rsid w:val="00281AD2"/>
    <w:rsid w:val="00281B48"/>
    <w:rsid w:val="00283A00"/>
    <w:rsid w:val="00284B31"/>
    <w:rsid w:val="00295D27"/>
    <w:rsid w:val="002964BD"/>
    <w:rsid w:val="002A2076"/>
    <w:rsid w:val="002A416A"/>
    <w:rsid w:val="002A5B5E"/>
    <w:rsid w:val="002A7758"/>
    <w:rsid w:val="002B4025"/>
    <w:rsid w:val="002C4930"/>
    <w:rsid w:val="002D2348"/>
    <w:rsid w:val="002D2DC0"/>
    <w:rsid w:val="002D6792"/>
    <w:rsid w:val="002D696F"/>
    <w:rsid w:val="002D74B9"/>
    <w:rsid w:val="002E164D"/>
    <w:rsid w:val="002E311E"/>
    <w:rsid w:val="002E3178"/>
    <w:rsid w:val="002E368A"/>
    <w:rsid w:val="002E61B5"/>
    <w:rsid w:val="002F0551"/>
    <w:rsid w:val="002F076E"/>
    <w:rsid w:val="002F647E"/>
    <w:rsid w:val="002F6FAB"/>
    <w:rsid w:val="00300B54"/>
    <w:rsid w:val="003011CC"/>
    <w:rsid w:val="00302F83"/>
    <w:rsid w:val="0031264E"/>
    <w:rsid w:val="00317D36"/>
    <w:rsid w:val="00322170"/>
    <w:rsid w:val="00331449"/>
    <w:rsid w:val="00331CC4"/>
    <w:rsid w:val="00340A28"/>
    <w:rsid w:val="00351485"/>
    <w:rsid w:val="00351805"/>
    <w:rsid w:val="003543B7"/>
    <w:rsid w:val="003548D0"/>
    <w:rsid w:val="003548D3"/>
    <w:rsid w:val="003578B1"/>
    <w:rsid w:val="003647F0"/>
    <w:rsid w:val="003666E1"/>
    <w:rsid w:val="00366E10"/>
    <w:rsid w:val="00370939"/>
    <w:rsid w:val="00372012"/>
    <w:rsid w:val="00372EF5"/>
    <w:rsid w:val="00377B2E"/>
    <w:rsid w:val="00381847"/>
    <w:rsid w:val="00392BD0"/>
    <w:rsid w:val="00392EE5"/>
    <w:rsid w:val="003963CF"/>
    <w:rsid w:val="003977D2"/>
    <w:rsid w:val="003A00C7"/>
    <w:rsid w:val="003A1A79"/>
    <w:rsid w:val="003A2614"/>
    <w:rsid w:val="003A66C2"/>
    <w:rsid w:val="003A7F70"/>
    <w:rsid w:val="003B0FFF"/>
    <w:rsid w:val="003B32E1"/>
    <w:rsid w:val="003B4C4A"/>
    <w:rsid w:val="003B51FC"/>
    <w:rsid w:val="003B5D35"/>
    <w:rsid w:val="003C17F0"/>
    <w:rsid w:val="003C2D62"/>
    <w:rsid w:val="003C44C6"/>
    <w:rsid w:val="003C584E"/>
    <w:rsid w:val="003C7141"/>
    <w:rsid w:val="003D4FDB"/>
    <w:rsid w:val="003D5AEA"/>
    <w:rsid w:val="003D5FEA"/>
    <w:rsid w:val="003D66E3"/>
    <w:rsid w:val="003D6D43"/>
    <w:rsid w:val="003E4B00"/>
    <w:rsid w:val="003E52D8"/>
    <w:rsid w:val="003E65EF"/>
    <w:rsid w:val="003E6CA5"/>
    <w:rsid w:val="003E6D43"/>
    <w:rsid w:val="003E6E62"/>
    <w:rsid w:val="003E71F6"/>
    <w:rsid w:val="003E7D96"/>
    <w:rsid w:val="003F129D"/>
    <w:rsid w:val="003F2B4A"/>
    <w:rsid w:val="003F77F9"/>
    <w:rsid w:val="00400C27"/>
    <w:rsid w:val="00403995"/>
    <w:rsid w:val="0040407C"/>
    <w:rsid w:val="00404256"/>
    <w:rsid w:val="00407C10"/>
    <w:rsid w:val="00410D33"/>
    <w:rsid w:val="00412943"/>
    <w:rsid w:val="004129CF"/>
    <w:rsid w:val="00413962"/>
    <w:rsid w:val="0041403F"/>
    <w:rsid w:val="0041453F"/>
    <w:rsid w:val="00414A38"/>
    <w:rsid w:val="00414C1F"/>
    <w:rsid w:val="00415FFC"/>
    <w:rsid w:val="00417290"/>
    <w:rsid w:val="00417336"/>
    <w:rsid w:val="0042179D"/>
    <w:rsid w:val="00421AC5"/>
    <w:rsid w:val="004255FC"/>
    <w:rsid w:val="00426E11"/>
    <w:rsid w:val="004350FB"/>
    <w:rsid w:val="00435467"/>
    <w:rsid w:val="00436C9E"/>
    <w:rsid w:val="00436D00"/>
    <w:rsid w:val="0043701E"/>
    <w:rsid w:val="00444021"/>
    <w:rsid w:val="00445010"/>
    <w:rsid w:val="004518E7"/>
    <w:rsid w:val="00451BE6"/>
    <w:rsid w:val="00451FCA"/>
    <w:rsid w:val="00453B3A"/>
    <w:rsid w:val="00453FD8"/>
    <w:rsid w:val="00454587"/>
    <w:rsid w:val="00455990"/>
    <w:rsid w:val="00455C42"/>
    <w:rsid w:val="004605BD"/>
    <w:rsid w:val="004612E6"/>
    <w:rsid w:val="004615A7"/>
    <w:rsid w:val="004656A9"/>
    <w:rsid w:val="00465FC3"/>
    <w:rsid w:val="00473555"/>
    <w:rsid w:val="00474D33"/>
    <w:rsid w:val="004764C0"/>
    <w:rsid w:val="00476D62"/>
    <w:rsid w:val="0047727B"/>
    <w:rsid w:val="0047732B"/>
    <w:rsid w:val="004808D3"/>
    <w:rsid w:val="0048137C"/>
    <w:rsid w:val="004815B9"/>
    <w:rsid w:val="00483AA3"/>
    <w:rsid w:val="00484168"/>
    <w:rsid w:val="00485C55"/>
    <w:rsid w:val="00486F3A"/>
    <w:rsid w:val="00491605"/>
    <w:rsid w:val="00492518"/>
    <w:rsid w:val="00493419"/>
    <w:rsid w:val="00497AD2"/>
    <w:rsid w:val="004A14B7"/>
    <w:rsid w:val="004A2D4B"/>
    <w:rsid w:val="004A2F02"/>
    <w:rsid w:val="004A3DDB"/>
    <w:rsid w:val="004A3E1E"/>
    <w:rsid w:val="004A436E"/>
    <w:rsid w:val="004A4735"/>
    <w:rsid w:val="004A6392"/>
    <w:rsid w:val="004A6539"/>
    <w:rsid w:val="004B035D"/>
    <w:rsid w:val="004B184C"/>
    <w:rsid w:val="004B1A31"/>
    <w:rsid w:val="004B1B3D"/>
    <w:rsid w:val="004B2C11"/>
    <w:rsid w:val="004C5572"/>
    <w:rsid w:val="004C61D4"/>
    <w:rsid w:val="004C69B6"/>
    <w:rsid w:val="004D3BE4"/>
    <w:rsid w:val="004D6295"/>
    <w:rsid w:val="004D76AF"/>
    <w:rsid w:val="004E0C0B"/>
    <w:rsid w:val="004E1BA8"/>
    <w:rsid w:val="004E212B"/>
    <w:rsid w:val="004E2425"/>
    <w:rsid w:val="004E60D1"/>
    <w:rsid w:val="004F08C3"/>
    <w:rsid w:val="004F13D8"/>
    <w:rsid w:val="004F49F6"/>
    <w:rsid w:val="004F4DAC"/>
    <w:rsid w:val="004F6BA1"/>
    <w:rsid w:val="00500997"/>
    <w:rsid w:val="00502BEA"/>
    <w:rsid w:val="005047F5"/>
    <w:rsid w:val="0050674A"/>
    <w:rsid w:val="005106EE"/>
    <w:rsid w:val="005137C8"/>
    <w:rsid w:val="00517D15"/>
    <w:rsid w:val="00520F0C"/>
    <w:rsid w:val="00524AA0"/>
    <w:rsid w:val="00525C86"/>
    <w:rsid w:val="00530437"/>
    <w:rsid w:val="005307D9"/>
    <w:rsid w:val="00530FF8"/>
    <w:rsid w:val="00531C3F"/>
    <w:rsid w:val="005328B8"/>
    <w:rsid w:val="00533145"/>
    <w:rsid w:val="00533B49"/>
    <w:rsid w:val="0054004A"/>
    <w:rsid w:val="00541B4A"/>
    <w:rsid w:val="0054561D"/>
    <w:rsid w:val="005527B8"/>
    <w:rsid w:val="00553EFC"/>
    <w:rsid w:val="00554AE2"/>
    <w:rsid w:val="005561CD"/>
    <w:rsid w:val="00556E7B"/>
    <w:rsid w:val="00557729"/>
    <w:rsid w:val="00557A14"/>
    <w:rsid w:val="005610D0"/>
    <w:rsid w:val="00562FA0"/>
    <w:rsid w:val="005719D5"/>
    <w:rsid w:val="00575C1B"/>
    <w:rsid w:val="00583C46"/>
    <w:rsid w:val="00583F5D"/>
    <w:rsid w:val="0058440A"/>
    <w:rsid w:val="00585CAB"/>
    <w:rsid w:val="00587A6C"/>
    <w:rsid w:val="0059033E"/>
    <w:rsid w:val="0059055C"/>
    <w:rsid w:val="00590E1A"/>
    <w:rsid w:val="00595938"/>
    <w:rsid w:val="005A0B18"/>
    <w:rsid w:val="005A1180"/>
    <w:rsid w:val="005A21B8"/>
    <w:rsid w:val="005A52CE"/>
    <w:rsid w:val="005B352D"/>
    <w:rsid w:val="005B3CD0"/>
    <w:rsid w:val="005B4A2F"/>
    <w:rsid w:val="005B52F9"/>
    <w:rsid w:val="005B5830"/>
    <w:rsid w:val="005B5BF5"/>
    <w:rsid w:val="005B6D53"/>
    <w:rsid w:val="005B74D9"/>
    <w:rsid w:val="005C4EA7"/>
    <w:rsid w:val="005D027D"/>
    <w:rsid w:val="005D4373"/>
    <w:rsid w:val="005D4B6A"/>
    <w:rsid w:val="005E1CB7"/>
    <w:rsid w:val="005E2566"/>
    <w:rsid w:val="005E415D"/>
    <w:rsid w:val="005E5DB3"/>
    <w:rsid w:val="005E5FA8"/>
    <w:rsid w:val="005E76A4"/>
    <w:rsid w:val="005F19FD"/>
    <w:rsid w:val="005F23AD"/>
    <w:rsid w:val="005F250B"/>
    <w:rsid w:val="005F63B2"/>
    <w:rsid w:val="00600516"/>
    <w:rsid w:val="00600B33"/>
    <w:rsid w:val="0060156E"/>
    <w:rsid w:val="006048C0"/>
    <w:rsid w:val="0060647C"/>
    <w:rsid w:val="0060748C"/>
    <w:rsid w:val="00610CB0"/>
    <w:rsid w:val="0061145B"/>
    <w:rsid w:val="00612568"/>
    <w:rsid w:val="00612BE8"/>
    <w:rsid w:val="00622C6C"/>
    <w:rsid w:val="00622D8D"/>
    <w:rsid w:val="00623489"/>
    <w:rsid w:val="0062395C"/>
    <w:rsid w:val="00624AC0"/>
    <w:rsid w:val="006254D7"/>
    <w:rsid w:val="006264E6"/>
    <w:rsid w:val="00632D85"/>
    <w:rsid w:val="00632E17"/>
    <w:rsid w:val="006373CD"/>
    <w:rsid w:val="006429BE"/>
    <w:rsid w:val="006443C2"/>
    <w:rsid w:val="00647415"/>
    <w:rsid w:val="00652E31"/>
    <w:rsid w:val="00653A64"/>
    <w:rsid w:val="00653C77"/>
    <w:rsid w:val="006552BC"/>
    <w:rsid w:val="00656A8A"/>
    <w:rsid w:val="006577A0"/>
    <w:rsid w:val="00665240"/>
    <w:rsid w:val="00670228"/>
    <w:rsid w:val="006702A0"/>
    <w:rsid w:val="00671001"/>
    <w:rsid w:val="00672624"/>
    <w:rsid w:val="00673AB5"/>
    <w:rsid w:val="006740AD"/>
    <w:rsid w:val="006767AC"/>
    <w:rsid w:val="0067739D"/>
    <w:rsid w:val="00683F6D"/>
    <w:rsid w:val="00684F34"/>
    <w:rsid w:val="00685DE4"/>
    <w:rsid w:val="00686089"/>
    <w:rsid w:val="0069199C"/>
    <w:rsid w:val="006A0A1C"/>
    <w:rsid w:val="006A2603"/>
    <w:rsid w:val="006A3F13"/>
    <w:rsid w:val="006A481E"/>
    <w:rsid w:val="006A522A"/>
    <w:rsid w:val="006A5B03"/>
    <w:rsid w:val="006A5EF9"/>
    <w:rsid w:val="006A6552"/>
    <w:rsid w:val="006B5384"/>
    <w:rsid w:val="006B5BB7"/>
    <w:rsid w:val="006C4E20"/>
    <w:rsid w:val="006D02CB"/>
    <w:rsid w:val="006D6016"/>
    <w:rsid w:val="006E13DA"/>
    <w:rsid w:val="006E14D8"/>
    <w:rsid w:val="006F0D55"/>
    <w:rsid w:val="006F2564"/>
    <w:rsid w:val="006F5075"/>
    <w:rsid w:val="006F69A4"/>
    <w:rsid w:val="0070177E"/>
    <w:rsid w:val="00703666"/>
    <w:rsid w:val="00703C66"/>
    <w:rsid w:val="00704A00"/>
    <w:rsid w:val="00705C77"/>
    <w:rsid w:val="007061D8"/>
    <w:rsid w:val="007104A8"/>
    <w:rsid w:val="007104D2"/>
    <w:rsid w:val="007113AF"/>
    <w:rsid w:val="0071159B"/>
    <w:rsid w:val="00711AAB"/>
    <w:rsid w:val="00711E24"/>
    <w:rsid w:val="00712D2D"/>
    <w:rsid w:val="007153F3"/>
    <w:rsid w:val="00720445"/>
    <w:rsid w:val="007230D3"/>
    <w:rsid w:val="007230F7"/>
    <w:rsid w:val="00723DD1"/>
    <w:rsid w:val="0072550A"/>
    <w:rsid w:val="0072579C"/>
    <w:rsid w:val="0072705E"/>
    <w:rsid w:val="00735095"/>
    <w:rsid w:val="007371E9"/>
    <w:rsid w:val="00741ECD"/>
    <w:rsid w:val="00742FF5"/>
    <w:rsid w:val="00745473"/>
    <w:rsid w:val="00745641"/>
    <w:rsid w:val="007508F7"/>
    <w:rsid w:val="007514AE"/>
    <w:rsid w:val="0075232E"/>
    <w:rsid w:val="0075255F"/>
    <w:rsid w:val="00754C4C"/>
    <w:rsid w:val="00755847"/>
    <w:rsid w:val="00755851"/>
    <w:rsid w:val="0075643E"/>
    <w:rsid w:val="00756586"/>
    <w:rsid w:val="007574F4"/>
    <w:rsid w:val="00761298"/>
    <w:rsid w:val="00766112"/>
    <w:rsid w:val="00766767"/>
    <w:rsid w:val="0077312C"/>
    <w:rsid w:val="007769B0"/>
    <w:rsid w:val="00777F27"/>
    <w:rsid w:val="00787B72"/>
    <w:rsid w:val="00794190"/>
    <w:rsid w:val="00794B47"/>
    <w:rsid w:val="00794CEB"/>
    <w:rsid w:val="007952D4"/>
    <w:rsid w:val="00797005"/>
    <w:rsid w:val="007A0D1D"/>
    <w:rsid w:val="007A2F82"/>
    <w:rsid w:val="007A3279"/>
    <w:rsid w:val="007A529C"/>
    <w:rsid w:val="007B09D2"/>
    <w:rsid w:val="007B61D8"/>
    <w:rsid w:val="007B7230"/>
    <w:rsid w:val="007B7E3C"/>
    <w:rsid w:val="007C1403"/>
    <w:rsid w:val="007C2663"/>
    <w:rsid w:val="007C57F1"/>
    <w:rsid w:val="007C59F2"/>
    <w:rsid w:val="007C67F3"/>
    <w:rsid w:val="007C7AD3"/>
    <w:rsid w:val="007D1148"/>
    <w:rsid w:val="007D4646"/>
    <w:rsid w:val="007D6FA5"/>
    <w:rsid w:val="007D7959"/>
    <w:rsid w:val="007E0DDC"/>
    <w:rsid w:val="007E199E"/>
    <w:rsid w:val="007E293D"/>
    <w:rsid w:val="007E333A"/>
    <w:rsid w:val="007E5AA8"/>
    <w:rsid w:val="007E7854"/>
    <w:rsid w:val="007E7CCB"/>
    <w:rsid w:val="007F04A1"/>
    <w:rsid w:val="007F13D3"/>
    <w:rsid w:val="007F13DA"/>
    <w:rsid w:val="007F2751"/>
    <w:rsid w:val="007F3826"/>
    <w:rsid w:val="007F39D1"/>
    <w:rsid w:val="007F50BB"/>
    <w:rsid w:val="00800A4F"/>
    <w:rsid w:val="008024EB"/>
    <w:rsid w:val="00804351"/>
    <w:rsid w:val="00805452"/>
    <w:rsid w:val="00805C2F"/>
    <w:rsid w:val="008063AF"/>
    <w:rsid w:val="008071A0"/>
    <w:rsid w:val="00811E48"/>
    <w:rsid w:val="00824A75"/>
    <w:rsid w:val="00825089"/>
    <w:rsid w:val="008263B7"/>
    <w:rsid w:val="0082777C"/>
    <w:rsid w:val="00834211"/>
    <w:rsid w:val="0083509A"/>
    <w:rsid w:val="008351B6"/>
    <w:rsid w:val="00845465"/>
    <w:rsid w:val="00846439"/>
    <w:rsid w:val="00850747"/>
    <w:rsid w:val="008550E3"/>
    <w:rsid w:val="00855633"/>
    <w:rsid w:val="00855DA6"/>
    <w:rsid w:val="00862816"/>
    <w:rsid w:val="00866965"/>
    <w:rsid w:val="008700C2"/>
    <w:rsid w:val="008704C3"/>
    <w:rsid w:val="008720CB"/>
    <w:rsid w:val="0087537D"/>
    <w:rsid w:val="00875E13"/>
    <w:rsid w:val="00881CCD"/>
    <w:rsid w:val="00891674"/>
    <w:rsid w:val="0089186E"/>
    <w:rsid w:val="00891BC5"/>
    <w:rsid w:val="0089340E"/>
    <w:rsid w:val="00893B00"/>
    <w:rsid w:val="008A4448"/>
    <w:rsid w:val="008C1C57"/>
    <w:rsid w:val="008C1EE9"/>
    <w:rsid w:val="008C38E6"/>
    <w:rsid w:val="008C5271"/>
    <w:rsid w:val="008C69AA"/>
    <w:rsid w:val="008C7300"/>
    <w:rsid w:val="008D045C"/>
    <w:rsid w:val="008D0FB1"/>
    <w:rsid w:val="008D19A6"/>
    <w:rsid w:val="008D47A9"/>
    <w:rsid w:val="008D4F9B"/>
    <w:rsid w:val="008D5AC7"/>
    <w:rsid w:val="008D5D7B"/>
    <w:rsid w:val="008D7D08"/>
    <w:rsid w:val="008E0518"/>
    <w:rsid w:val="008E08E9"/>
    <w:rsid w:val="008E64E1"/>
    <w:rsid w:val="008F079D"/>
    <w:rsid w:val="008F1E7A"/>
    <w:rsid w:val="008F4292"/>
    <w:rsid w:val="008F4FC1"/>
    <w:rsid w:val="008F76BA"/>
    <w:rsid w:val="008F783F"/>
    <w:rsid w:val="009012A6"/>
    <w:rsid w:val="00906280"/>
    <w:rsid w:val="009071E9"/>
    <w:rsid w:val="0091003F"/>
    <w:rsid w:val="009113E7"/>
    <w:rsid w:val="0091350E"/>
    <w:rsid w:val="009147DB"/>
    <w:rsid w:val="0091624D"/>
    <w:rsid w:val="00916BDF"/>
    <w:rsid w:val="00916D4D"/>
    <w:rsid w:val="00923F7E"/>
    <w:rsid w:val="00924DB5"/>
    <w:rsid w:val="00926F4E"/>
    <w:rsid w:val="00930C7C"/>
    <w:rsid w:val="00931442"/>
    <w:rsid w:val="00931C20"/>
    <w:rsid w:val="00931CF3"/>
    <w:rsid w:val="009355FC"/>
    <w:rsid w:val="00945B29"/>
    <w:rsid w:val="00946E42"/>
    <w:rsid w:val="0095108B"/>
    <w:rsid w:val="00951648"/>
    <w:rsid w:val="00952C16"/>
    <w:rsid w:val="009533E7"/>
    <w:rsid w:val="00960B4A"/>
    <w:rsid w:val="00963D17"/>
    <w:rsid w:val="009667CC"/>
    <w:rsid w:val="009671DA"/>
    <w:rsid w:val="00975FD0"/>
    <w:rsid w:val="009806DF"/>
    <w:rsid w:val="0098129E"/>
    <w:rsid w:val="00981C17"/>
    <w:rsid w:val="00982CD0"/>
    <w:rsid w:val="00993A46"/>
    <w:rsid w:val="00996538"/>
    <w:rsid w:val="009A0F64"/>
    <w:rsid w:val="009A562D"/>
    <w:rsid w:val="009A67B5"/>
    <w:rsid w:val="009B028D"/>
    <w:rsid w:val="009B2949"/>
    <w:rsid w:val="009B38AE"/>
    <w:rsid w:val="009B48E8"/>
    <w:rsid w:val="009B5A46"/>
    <w:rsid w:val="009C15CE"/>
    <w:rsid w:val="009C3E7F"/>
    <w:rsid w:val="009C6C1A"/>
    <w:rsid w:val="009C7704"/>
    <w:rsid w:val="009D0132"/>
    <w:rsid w:val="009D4BAB"/>
    <w:rsid w:val="009D5CD0"/>
    <w:rsid w:val="009D6885"/>
    <w:rsid w:val="009E112C"/>
    <w:rsid w:val="009F46CE"/>
    <w:rsid w:val="009F4D2E"/>
    <w:rsid w:val="009F6079"/>
    <w:rsid w:val="009F6173"/>
    <w:rsid w:val="00A0010A"/>
    <w:rsid w:val="00A01F43"/>
    <w:rsid w:val="00A04F2C"/>
    <w:rsid w:val="00A05AFF"/>
    <w:rsid w:val="00A1057F"/>
    <w:rsid w:val="00A11EFC"/>
    <w:rsid w:val="00A1213F"/>
    <w:rsid w:val="00A1286D"/>
    <w:rsid w:val="00A13883"/>
    <w:rsid w:val="00A16537"/>
    <w:rsid w:val="00A22B38"/>
    <w:rsid w:val="00A26BA6"/>
    <w:rsid w:val="00A33E3B"/>
    <w:rsid w:val="00A3576D"/>
    <w:rsid w:val="00A364E6"/>
    <w:rsid w:val="00A3716E"/>
    <w:rsid w:val="00A430D2"/>
    <w:rsid w:val="00A43740"/>
    <w:rsid w:val="00A44458"/>
    <w:rsid w:val="00A472B2"/>
    <w:rsid w:val="00A50814"/>
    <w:rsid w:val="00A5129C"/>
    <w:rsid w:val="00A5415F"/>
    <w:rsid w:val="00A54538"/>
    <w:rsid w:val="00A545E9"/>
    <w:rsid w:val="00A57740"/>
    <w:rsid w:val="00A57A17"/>
    <w:rsid w:val="00A62D6A"/>
    <w:rsid w:val="00A648B9"/>
    <w:rsid w:val="00A65C9B"/>
    <w:rsid w:val="00A65EDD"/>
    <w:rsid w:val="00A67291"/>
    <w:rsid w:val="00A67456"/>
    <w:rsid w:val="00A70C86"/>
    <w:rsid w:val="00A72015"/>
    <w:rsid w:val="00A745D5"/>
    <w:rsid w:val="00A765FC"/>
    <w:rsid w:val="00A80FE2"/>
    <w:rsid w:val="00A824A9"/>
    <w:rsid w:val="00A82C40"/>
    <w:rsid w:val="00A8456A"/>
    <w:rsid w:val="00A86CBE"/>
    <w:rsid w:val="00A8753C"/>
    <w:rsid w:val="00A9087E"/>
    <w:rsid w:val="00A91B1B"/>
    <w:rsid w:val="00A92B95"/>
    <w:rsid w:val="00A92CE1"/>
    <w:rsid w:val="00A93428"/>
    <w:rsid w:val="00A949B8"/>
    <w:rsid w:val="00A94E39"/>
    <w:rsid w:val="00A96153"/>
    <w:rsid w:val="00AA209D"/>
    <w:rsid w:val="00AA4055"/>
    <w:rsid w:val="00AA57CA"/>
    <w:rsid w:val="00AA643A"/>
    <w:rsid w:val="00AA757F"/>
    <w:rsid w:val="00AB001D"/>
    <w:rsid w:val="00AB2724"/>
    <w:rsid w:val="00AB75FD"/>
    <w:rsid w:val="00AC5076"/>
    <w:rsid w:val="00AC7389"/>
    <w:rsid w:val="00AD593D"/>
    <w:rsid w:val="00AD73DD"/>
    <w:rsid w:val="00AD772C"/>
    <w:rsid w:val="00AD7E69"/>
    <w:rsid w:val="00AE0B3E"/>
    <w:rsid w:val="00AE3F88"/>
    <w:rsid w:val="00AE48E0"/>
    <w:rsid w:val="00AE67BF"/>
    <w:rsid w:val="00AF0558"/>
    <w:rsid w:val="00AF3A53"/>
    <w:rsid w:val="00AF65E3"/>
    <w:rsid w:val="00B0388C"/>
    <w:rsid w:val="00B03DB0"/>
    <w:rsid w:val="00B03E99"/>
    <w:rsid w:val="00B04D5A"/>
    <w:rsid w:val="00B0773C"/>
    <w:rsid w:val="00B200AF"/>
    <w:rsid w:val="00B2058F"/>
    <w:rsid w:val="00B21F3A"/>
    <w:rsid w:val="00B2254A"/>
    <w:rsid w:val="00B261A1"/>
    <w:rsid w:val="00B313A9"/>
    <w:rsid w:val="00B3143E"/>
    <w:rsid w:val="00B33427"/>
    <w:rsid w:val="00B33AED"/>
    <w:rsid w:val="00B36ACF"/>
    <w:rsid w:val="00B36EDB"/>
    <w:rsid w:val="00B42DB1"/>
    <w:rsid w:val="00B46A91"/>
    <w:rsid w:val="00B46D96"/>
    <w:rsid w:val="00B47B61"/>
    <w:rsid w:val="00B50500"/>
    <w:rsid w:val="00B50C77"/>
    <w:rsid w:val="00B51971"/>
    <w:rsid w:val="00B51C96"/>
    <w:rsid w:val="00B52858"/>
    <w:rsid w:val="00B52B2A"/>
    <w:rsid w:val="00B53E24"/>
    <w:rsid w:val="00B60F62"/>
    <w:rsid w:val="00B622C5"/>
    <w:rsid w:val="00B62D21"/>
    <w:rsid w:val="00B63635"/>
    <w:rsid w:val="00B64465"/>
    <w:rsid w:val="00B6649F"/>
    <w:rsid w:val="00B667D4"/>
    <w:rsid w:val="00B71B9B"/>
    <w:rsid w:val="00B72B82"/>
    <w:rsid w:val="00B72DD8"/>
    <w:rsid w:val="00B73CF5"/>
    <w:rsid w:val="00B74F68"/>
    <w:rsid w:val="00B751D6"/>
    <w:rsid w:val="00B754BC"/>
    <w:rsid w:val="00B76492"/>
    <w:rsid w:val="00B82291"/>
    <w:rsid w:val="00B83592"/>
    <w:rsid w:val="00B8393D"/>
    <w:rsid w:val="00B857C9"/>
    <w:rsid w:val="00B85F74"/>
    <w:rsid w:val="00B86120"/>
    <w:rsid w:val="00B86AA8"/>
    <w:rsid w:val="00B90B00"/>
    <w:rsid w:val="00B939BA"/>
    <w:rsid w:val="00BA5767"/>
    <w:rsid w:val="00BA6D6C"/>
    <w:rsid w:val="00BA7128"/>
    <w:rsid w:val="00BA77E7"/>
    <w:rsid w:val="00BB0080"/>
    <w:rsid w:val="00BB2007"/>
    <w:rsid w:val="00BB45E9"/>
    <w:rsid w:val="00BB468B"/>
    <w:rsid w:val="00BB473B"/>
    <w:rsid w:val="00BB5BA6"/>
    <w:rsid w:val="00BC1B94"/>
    <w:rsid w:val="00BC32BB"/>
    <w:rsid w:val="00BC357C"/>
    <w:rsid w:val="00BC41F3"/>
    <w:rsid w:val="00BC790E"/>
    <w:rsid w:val="00BC7DF3"/>
    <w:rsid w:val="00BD10C3"/>
    <w:rsid w:val="00BE0905"/>
    <w:rsid w:val="00BE0FF1"/>
    <w:rsid w:val="00BE1559"/>
    <w:rsid w:val="00BE214E"/>
    <w:rsid w:val="00BE21C6"/>
    <w:rsid w:val="00BE504F"/>
    <w:rsid w:val="00BE56AD"/>
    <w:rsid w:val="00BF021F"/>
    <w:rsid w:val="00BF0C25"/>
    <w:rsid w:val="00BF1203"/>
    <w:rsid w:val="00BF22FD"/>
    <w:rsid w:val="00BF2BE0"/>
    <w:rsid w:val="00BF3FD1"/>
    <w:rsid w:val="00BF6616"/>
    <w:rsid w:val="00BF6E07"/>
    <w:rsid w:val="00BF6F13"/>
    <w:rsid w:val="00BF7977"/>
    <w:rsid w:val="00C00427"/>
    <w:rsid w:val="00C00458"/>
    <w:rsid w:val="00C031A6"/>
    <w:rsid w:val="00C060E2"/>
    <w:rsid w:val="00C06615"/>
    <w:rsid w:val="00C10B83"/>
    <w:rsid w:val="00C12D30"/>
    <w:rsid w:val="00C14577"/>
    <w:rsid w:val="00C22479"/>
    <w:rsid w:val="00C22614"/>
    <w:rsid w:val="00C24345"/>
    <w:rsid w:val="00C2731E"/>
    <w:rsid w:val="00C27FF7"/>
    <w:rsid w:val="00C3192B"/>
    <w:rsid w:val="00C31E06"/>
    <w:rsid w:val="00C32B8E"/>
    <w:rsid w:val="00C345DD"/>
    <w:rsid w:val="00C359A6"/>
    <w:rsid w:val="00C35F9D"/>
    <w:rsid w:val="00C3727D"/>
    <w:rsid w:val="00C373FD"/>
    <w:rsid w:val="00C374AD"/>
    <w:rsid w:val="00C4661D"/>
    <w:rsid w:val="00C5114A"/>
    <w:rsid w:val="00C515F0"/>
    <w:rsid w:val="00C5263B"/>
    <w:rsid w:val="00C52C48"/>
    <w:rsid w:val="00C555B0"/>
    <w:rsid w:val="00C55622"/>
    <w:rsid w:val="00C626D7"/>
    <w:rsid w:val="00C63E3B"/>
    <w:rsid w:val="00C64A6D"/>
    <w:rsid w:val="00C66733"/>
    <w:rsid w:val="00C7037B"/>
    <w:rsid w:val="00C70852"/>
    <w:rsid w:val="00C70CE2"/>
    <w:rsid w:val="00C73D60"/>
    <w:rsid w:val="00C7610A"/>
    <w:rsid w:val="00C77D6E"/>
    <w:rsid w:val="00C802D7"/>
    <w:rsid w:val="00C80C3D"/>
    <w:rsid w:val="00C82EBD"/>
    <w:rsid w:val="00C83C6B"/>
    <w:rsid w:val="00C846FA"/>
    <w:rsid w:val="00C874B8"/>
    <w:rsid w:val="00C90BBE"/>
    <w:rsid w:val="00C95104"/>
    <w:rsid w:val="00C951AD"/>
    <w:rsid w:val="00C96F64"/>
    <w:rsid w:val="00CA0ACE"/>
    <w:rsid w:val="00CA0AEA"/>
    <w:rsid w:val="00CA35A9"/>
    <w:rsid w:val="00CA3B7D"/>
    <w:rsid w:val="00CB45AF"/>
    <w:rsid w:val="00CB6DC3"/>
    <w:rsid w:val="00CC160A"/>
    <w:rsid w:val="00CC1EC5"/>
    <w:rsid w:val="00CC2C30"/>
    <w:rsid w:val="00CC3B60"/>
    <w:rsid w:val="00CC4B39"/>
    <w:rsid w:val="00CC532E"/>
    <w:rsid w:val="00CC679F"/>
    <w:rsid w:val="00CD17A0"/>
    <w:rsid w:val="00CD184C"/>
    <w:rsid w:val="00CD1ACE"/>
    <w:rsid w:val="00CD1F47"/>
    <w:rsid w:val="00CD3C1D"/>
    <w:rsid w:val="00CD6D92"/>
    <w:rsid w:val="00CD7677"/>
    <w:rsid w:val="00CD7D8C"/>
    <w:rsid w:val="00CE13CE"/>
    <w:rsid w:val="00CE1C0E"/>
    <w:rsid w:val="00CE1EC9"/>
    <w:rsid w:val="00CE25BB"/>
    <w:rsid w:val="00CE3ABB"/>
    <w:rsid w:val="00CE5414"/>
    <w:rsid w:val="00CF1A97"/>
    <w:rsid w:val="00CF1C27"/>
    <w:rsid w:val="00CF56F9"/>
    <w:rsid w:val="00D007B3"/>
    <w:rsid w:val="00D00B71"/>
    <w:rsid w:val="00D01F3F"/>
    <w:rsid w:val="00D03358"/>
    <w:rsid w:val="00D03FB2"/>
    <w:rsid w:val="00D048AC"/>
    <w:rsid w:val="00D05A3D"/>
    <w:rsid w:val="00D06958"/>
    <w:rsid w:val="00D079A4"/>
    <w:rsid w:val="00D107C6"/>
    <w:rsid w:val="00D1246A"/>
    <w:rsid w:val="00D14126"/>
    <w:rsid w:val="00D16712"/>
    <w:rsid w:val="00D167F7"/>
    <w:rsid w:val="00D228E9"/>
    <w:rsid w:val="00D342DC"/>
    <w:rsid w:val="00D345CC"/>
    <w:rsid w:val="00D35935"/>
    <w:rsid w:val="00D36A98"/>
    <w:rsid w:val="00D36C69"/>
    <w:rsid w:val="00D44836"/>
    <w:rsid w:val="00D51AE8"/>
    <w:rsid w:val="00D544C0"/>
    <w:rsid w:val="00D5467F"/>
    <w:rsid w:val="00D56755"/>
    <w:rsid w:val="00D60562"/>
    <w:rsid w:val="00D607DE"/>
    <w:rsid w:val="00D67A23"/>
    <w:rsid w:val="00D718E3"/>
    <w:rsid w:val="00D71BB6"/>
    <w:rsid w:val="00D76171"/>
    <w:rsid w:val="00D7637F"/>
    <w:rsid w:val="00D83B35"/>
    <w:rsid w:val="00D84C1C"/>
    <w:rsid w:val="00D8650B"/>
    <w:rsid w:val="00D902C0"/>
    <w:rsid w:val="00D90483"/>
    <w:rsid w:val="00D9262E"/>
    <w:rsid w:val="00D933D5"/>
    <w:rsid w:val="00D93F48"/>
    <w:rsid w:val="00D94946"/>
    <w:rsid w:val="00D961A0"/>
    <w:rsid w:val="00DA0914"/>
    <w:rsid w:val="00DA16B1"/>
    <w:rsid w:val="00DA4799"/>
    <w:rsid w:val="00DA6AB8"/>
    <w:rsid w:val="00DA7E3D"/>
    <w:rsid w:val="00DB10C5"/>
    <w:rsid w:val="00DB161E"/>
    <w:rsid w:val="00DB5C57"/>
    <w:rsid w:val="00DB6FCF"/>
    <w:rsid w:val="00DC068D"/>
    <w:rsid w:val="00DC4DD5"/>
    <w:rsid w:val="00DC6A5F"/>
    <w:rsid w:val="00DE4721"/>
    <w:rsid w:val="00DE755D"/>
    <w:rsid w:val="00DF0DE8"/>
    <w:rsid w:val="00DF2C58"/>
    <w:rsid w:val="00DF41F9"/>
    <w:rsid w:val="00E00DAF"/>
    <w:rsid w:val="00E05839"/>
    <w:rsid w:val="00E10A45"/>
    <w:rsid w:val="00E11CCD"/>
    <w:rsid w:val="00E15F99"/>
    <w:rsid w:val="00E16B39"/>
    <w:rsid w:val="00E2013B"/>
    <w:rsid w:val="00E202B6"/>
    <w:rsid w:val="00E21A9A"/>
    <w:rsid w:val="00E24095"/>
    <w:rsid w:val="00E31B42"/>
    <w:rsid w:val="00E32F1F"/>
    <w:rsid w:val="00E3467F"/>
    <w:rsid w:val="00E35113"/>
    <w:rsid w:val="00E362C4"/>
    <w:rsid w:val="00E400C3"/>
    <w:rsid w:val="00E42F8B"/>
    <w:rsid w:val="00E45C24"/>
    <w:rsid w:val="00E46EE5"/>
    <w:rsid w:val="00E52F7C"/>
    <w:rsid w:val="00E542F6"/>
    <w:rsid w:val="00E63FDC"/>
    <w:rsid w:val="00E66ABD"/>
    <w:rsid w:val="00E702C3"/>
    <w:rsid w:val="00E70378"/>
    <w:rsid w:val="00E70D9B"/>
    <w:rsid w:val="00E732C7"/>
    <w:rsid w:val="00E7375F"/>
    <w:rsid w:val="00E77B11"/>
    <w:rsid w:val="00E81EC4"/>
    <w:rsid w:val="00E839B6"/>
    <w:rsid w:val="00E853E4"/>
    <w:rsid w:val="00E868BB"/>
    <w:rsid w:val="00E87741"/>
    <w:rsid w:val="00E92F60"/>
    <w:rsid w:val="00E9406D"/>
    <w:rsid w:val="00E9622B"/>
    <w:rsid w:val="00EA3BBE"/>
    <w:rsid w:val="00EA630C"/>
    <w:rsid w:val="00EA7892"/>
    <w:rsid w:val="00EA7AA0"/>
    <w:rsid w:val="00EA7BBE"/>
    <w:rsid w:val="00EB00C0"/>
    <w:rsid w:val="00EB07A9"/>
    <w:rsid w:val="00EB0FEB"/>
    <w:rsid w:val="00EB36F9"/>
    <w:rsid w:val="00EB3BFB"/>
    <w:rsid w:val="00EB5B40"/>
    <w:rsid w:val="00EB6C2C"/>
    <w:rsid w:val="00EB71A4"/>
    <w:rsid w:val="00EC011F"/>
    <w:rsid w:val="00EC4218"/>
    <w:rsid w:val="00EC465F"/>
    <w:rsid w:val="00EC587F"/>
    <w:rsid w:val="00EC6B3E"/>
    <w:rsid w:val="00EC72E8"/>
    <w:rsid w:val="00ED2606"/>
    <w:rsid w:val="00ED3B4E"/>
    <w:rsid w:val="00EE4844"/>
    <w:rsid w:val="00EE4FAA"/>
    <w:rsid w:val="00EE5236"/>
    <w:rsid w:val="00EE5DB7"/>
    <w:rsid w:val="00EE7459"/>
    <w:rsid w:val="00EE7EBF"/>
    <w:rsid w:val="00EF00E9"/>
    <w:rsid w:val="00EF1C93"/>
    <w:rsid w:val="00EF1FB6"/>
    <w:rsid w:val="00EF2C95"/>
    <w:rsid w:val="00EF3FC1"/>
    <w:rsid w:val="00EF5056"/>
    <w:rsid w:val="00EF5932"/>
    <w:rsid w:val="00EF62DD"/>
    <w:rsid w:val="00EF70D4"/>
    <w:rsid w:val="00F03CEF"/>
    <w:rsid w:val="00F10637"/>
    <w:rsid w:val="00F13133"/>
    <w:rsid w:val="00F14880"/>
    <w:rsid w:val="00F214AA"/>
    <w:rsid w:val="00F24599"/>
    <w:rsid w:val="00F24A2A"/>
    <w:rsid w:val="00F258AE"/>
    <w:rsid w:val="00F2726C"/>
    <w:rsid w:val="00F274CF"/>
    <w:rsid w:val="00F279E0"/>
    <w:rsid w:val="00F32011"/>
    <w:rsid w:val="00F32240"/>
    <w:rsid w:val="00F3262D"/>
    <w:rsid w:val="00F343C2"/>
    <w:rsid w:val="00F41BF2"/>
    <w:rsid w:val="00F42DAE"/>
    <w:rsid w:val="00F43D72"/>
    <w:rsid w:val="00F50060"/>
    <w:rsid w:val="00F501F6"/>
    <w:rsid w:val="00F5066A"/>
    <w:rsid w:val="00F51B79"/>
    <w:rsid w:val="00F52547"/>
    <w:rsid w:val="00F531F2"/>
    <w:rsid w:val="00F543DC"/>
    <w:rsid w:val="00F5503C"/>
    <w:rsid w:val="00F56AF7"/>
    <w:rsid w:val="00F605B4"/>
    <w:rsid w:val="00F72275"/>
    <w:rsid w:val="00F72867"/>
    <w:rsid w:val="00F75214"/>
    <w:rsid w:val="00F77A9A"/>
    <w:rsid w:val="00F80E61"/>
    <w:rsid w:val="00F84D7B"/>
    <w:rsid w:val="00F85083"/>
    <w:rsid w:val="00F90A18"/>
    <w:rsid w:val="00F962BE"/>
    <w:rsid w:val="00F9660D"/>
    <w:rsid w:val="00F96630"/>
    <w:rsid w:val="00F970E7"/>
    <w:rsid w:val="00F974F6"/>
    <w:rsid w:val="00FA1450"/>
    <w:rsid w:val="00FA2839"/>
    <w:rsid w:val="00FA28D0"/>
    <w:rsid w:val="00FA750C"/>
    <w:rsid w:val="00FA7632"/>
    <w:rsid w:val="00FA7690"/>
    <w:rsid w:val="00FB0449"/>
    <w:rsid w:val="00FB06F6"/>
    <w:rsid w:val="00FB1126"/>
    <w:rsid w:val="00FB4AA9"/>
    <w:rsid w:val="00FB6302"/>
    <w:rsid w:val="00FB67F1"/>
    <w:rsid w:val="00FB7E29"/>
    <w:rsid w:val="00FC0518"/>
    <w:rsid w:val="00FC055B"/>
    <w:rsid w:val="00FC05B2"/>
    <w:rsid w:val="00FC71EB"/>
    <w:rsid w:val="00FC7763"/>
    <w:rsid w:val="00FD0EF3"/>
    <w:rsid w:val="00FD120E"/>
    <w:rsid w:val="00FD24D9"/>
    <w:rsid w:val="00FD5951"/>
    <w:rsid w:val="00FD5E88"/>
    <w:rsid w:val="00FE215C"/>
    <w:rsid w:val="00FE66DD"/>
    <w:rsid w:val="00FF76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v:textbox inset="0,0,0,0"/>
    </o:shapedefaults>
    <o:shapelayout v:ext="edit">
      <o:idmap v:ext="edit" data="1"/>
    </o:shapelayout>
  </w:shapeDefaults>
  <w:decimalSymbol w:val="."/>
  <w:listSeparator w:val=";"/>
  <w14:docId w14:val="179C557D"/>
  <w15:docId w15:val="{4A4C8983-C478-4284-B0EE-946837F0A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de-CH" w:bidi="ar-SA"/>
      </w:rPr>
    </w:rPrDefault>
    <w:pPrDefault>
      <w:pPr>
        <w:spacing w:line="260" w:lineRule="exact"/>
        <w:jc w:val="righ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626D7"/>
    <w:pPr>
      <w:contextualSpacing/>
      <w:jc w:val="left"/>
    </w:pPr>
    <w:rPr>
      <w:rFonts w:ascii="Arial" w:hAnsi="Arial" w:cs="Arial"/>
      <w:szCs w:val="144"/>
      <w:lang w:eastAsia="de-DE"/>
    </w:rPr>
  </w:style>
  <w:style w:type="paragraph" w:styleId="berschrift1">
    <w:name w:val="heading 1"/>
    <w:basedOn w:val="Standard"/>
    <w:next w:val="Standard"/>
    <w:autoRedefine/>
    <w:qFormat/>
    <w:rsid w:val="00B46A91"/>
    <w:pPr>
      <w:numPr>
        <w:numId w:val="30"/>
      </w:numPr>
      <w:spacing w:after="520" w:line="360" w:lineRule="exact"/>
      <w:outlineLvl w:val="0"/>
    </w:pPr>
    <w:rPr>
      <w:b/>
      <w:noProof/>
      <w:sz w:val="32"/>
    </w:rPr>
  </w:style>
  <w:style w:type="paragraph" w:styleId="berschrift2">
    <w:name w:val="heading 2"/>
    <w:basedOn w:val="berschrift1"/>
    <w:next w:val="Standard"/>
    <w:autoRedefine/>
    <w:qFormat/>
    <w:rsid w:val="00B46A91"/>
    <w:pPr>
      <w:numPr>
        <w:ilvl w:val="1"/>
      </w:numPr>
      <w:outlineLvl w:val="1"/>
    </w:pPr>
    <w:rPr>
      <w:b w:val="0"/>
      <w:color w:val="000000"/>
    </w:rPr>
  </w:style>
  <w:style w:type="paragraph" w:styleId="berschrift3">
    <w:name w:val="heading 3"/>
    <w:basedOn w:val="berschrift2"/>
    <w:next w:val="Standard"/>
    <w:autoRedefine/>
    <w:qFormat/>
    <w:rsid w:val="00B46A91"/>
    <w:pPr>
      <w:numPr>
        <w:ilvl w:val="2"/>
      </w:numPr>
      <w:spacing w:after="0" w:line="320" w:lineRule="exact"/>
      <w:outlineLvl w:val="2"/>
    </w:pPr>
    <w:rPr>
      <w:b/>
      <w:sz w:val="28"/>
    </w:rPr>
  </w:style>
  <w:style w:type="paragraph" w:styleId="berschrift4">
    <w:name w:val="heading 4"/>
    <w:basedOn w:val="berschrift3"/>
    <w:next w:val="Standard"/>
    <w:autoRedefine/>
    <w:qFormat/>
    <w:rsid w:val="00AE48E0"/>
    <w:pPr>
      <w:numPr>
        <w:ilvl w:val="3"/>
      </w:numPr>
      <w:spacing w:before="200" w:after="600"/>
      <w:outlineLvl w:val="3"/>
    </w:pPr>
  </w:style>
  <w:style w:type="paragraph" w:styleId="berschrift5">
    <w:name w:val="heading 5"/>
    <w:basedOn w:val="berschrift4"/>
    <w:next w:val="Standard"/>
    <w:autoRedefine/>
    <w:qFormat/>
    <w:rsid w:val="00AE48E0"/>
    <w:pPr>
      <w:numPr>
        <w:ilvl w:val="4"/>
      </w:numPr>
      <w:spacing w:after="60"/>
      <w:outlineLvl w:val="4"/>
    </w:pPr>
    <w:rPr>
      <w:b w:val="0"/>
    </w:rPr>
  </w:style>
  <w:style w:type="paragraph" w:styleId="berschrift6">
    <w:name w:val="heading 6"/>
    <w:basedOn w:val="berschrift5"/>
    <w:next w:val="Standard"/>
    <w:autoRedefine/>
    <w:qFormat/>
    <w:rsid w:val="00AE48E0"/>
    <w:pPr>
      <w:numPr>
        <w:ilvl w:val="5"/>
      </w:numPr>
      <w:outlineLvl w:val="5"/>
    </w:pPr>
  </w:style>
  <w:style w:type="paragraph" w:styleId="berschrift7">
    <w:name w:val="heading 7"/>
    <w:basedOn w:val="berschrift6"/>
    <w:next w:val="Standard"/>
    <w:autoRedefine/>
    <w:qFormat/>
    <w:rsid w:val="00AE48E0"/>
    <w:pPr>
      <w:numPr>
        <w:ilvl w:val="6"/>
      </w:numPr>
      <w:outlineLvl w:val="6"/>
    </w:pPr>
  </w:style>
  <w:style w:type="paragraph" w:styleId="berschrift8">
    <w:name w:val="heading 8"/>
    <w:basedOn w:val="Standard"/>
    <w:next w:val="Standard"/>
    <w:qFormat/>
    <w:rsid w:val="00AE48E0"/>
    <w:pPr>
      <w:numPr>
        <w:ilvl w:val="7"/>
        <w:numId w:val="1"/>
      </w:numPr>
      <w:spacing w:before="240" w:after="60"/>
      <w:outlineLvl w:val="7"/>
    </w:pPr>
    <w:rPr>
      <w:i/>
    </w:rPr>
  </w:style>
  <w:style w:type="paragraph" w:styleId="berschrift9">
    <w:name w:val="heading 9"/>
    <w:basedOn w:val="Standard"/>
    <w:next w:val="Standard"/>
    <w:qFormat/>
    <w:rsid w:val="00AE48E0"/>
    <w:pPr>
      <w:numPr>
        <w:ilvl w:val="8"/>
        <w:numId w:val="1"/>
      </w:numPr>
      <w:spacing w:before="240" w:after="6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basedOn w:val="Standard"/>
    <w:next w:val="Standard"/>
    <w:link w:val="MakrotextZchn"/>
    <w:rsid w:val="00AE48E0"/>
    <w:pPr>
      <w:tabs>
        <w:tab w:val="right" w:leader="dot" w:pos="9127"/>
      </w:tabs>
      <w:spacing w:line="240" w:lineRule="auto"/>
    </w:pPr>
    <w:rPr>
      <w:rFonts w:ascii="Courier New" w:hAnsi="Courier New" w:cs="Courier New"/>
      <w:noProof/>
    </w:rPr>
  </w:style>
  <w:style w:type="character" w:customStyle="1" w:styleId="MakrotextZchn">
    <w:name w:val="Makrotext Zchn"/>
    <w:basedOn w:val="Absatz-Standardschriftart"/>
    <w:link w:val="Makrotext"/>
    <w:rsid w:val="00AE48E0"/>
    <w:rPr>
      <w:rFonts w:ascii="Courier New" w:hAnsi="Courier New" w:cs="Courier New"/>
      <w:noProof/>
      <w:sz w:val="32"/>
      <w:lang w:eastAsia="de-DE"/>
    </w:rPr>
  </w:style>
  <w:style w:type="paragraph" w:styleId="Verzeichnis1">
    <w:name w:val="toc 1"/>
    <w:basedOn w:val="Standard"/>
    <w:next w:val="Standard"/>
    <w:autoRedefine/>
    <w:uiPriority w:val="39"/>
    <w:qFormat/>
    <w:rsid w:val="00EF62DD"/>
    <w:pPr>
      <w:tabs>
        <w:tab w:val="right" w:pos="9127"/>
      </w:tabs>
      <w:spacing w:before="200" w:after="60"/>
      <w:ind w:left="301" w:hanging="301"/>
      <w:outlineLvl w:val="0"/>
    </w:pPr>
    <w:rPr>
      <w:b/>
      <w:noProof/>
    </w:rPr>
  </w:style>
  <w:style w:type="paragraph" w:styleId="Verzeichnis2">
    <w:name w:val="toc 2"/>
    <w:basedOn w:val="Verzeichnis1"/>
    <w:next w:val="Standard"/>
    <w:autoRedefine/>
    <w:uiPriority w:val="39"/>
    <w:qFormat/>
    <w:rsid w:val="00EF62DD"/>
    <w:pPr>
      <w:spacing w:before="0"/>
      <w:ind w:left="902" w:hanging="601"/>
      <w:outlineLvl w:val="1"/>
    </w:pPr>
    <w:rPr>
      <w:b w:val="0"/>
    </w:rPr>
  </w:style>
  <w:style w:type="paragraph" w:styleId="Verzeichnis3">
    <w:name w:val="toc 3"/>
    <w:basedOn w:val="Verzeichnis2"/>
    <w:next w:val="Standard"/>
    <w:autoRedefine/>
    <w:uiPriority w:val="39"/>
    <w:qFormat/>
    <w:rsid w:val="00EF62DD"/>
    <w:pPr>
      <w:ind w:left="1804" w:hanging="902"/>
      <w:outlineLvl w:val="2"/>
    </w:pPr>
  </w:style>
  <w:style w:type="paragraph" w:styleId="Verzeichnis4">
    <w:name w:val="toc 4"/>
    <w:basedOn w:val="Verzeichnis3"/>
    <w:next w:val="Standard"/>
    <w:autoRedefine/>
    <w:rsid w:val="00AE48E0"/>
    <w:pPr>
      <w:outlineLvl w:val="3"/>
    </w:pPr>
  </w:style>
  <w:style w:type="paragraph" w:styleId="Verzeichnis5">
    <w:name w:val="toc 5"/>
    <w:basedOn w:val="Verzeichnis4"/>
    <w:next w:val="Standard"/>
    <w:autoRedefine/>
    <w:rsid w:val="00AE48E0"/>
    <w:pPr>
      <w:spacing w:after="0"/>
      <w:outlineLvl w:val="4"/>
    </w:pPr>
  </w:style>
  <w:style w:type="paragraph" w:styleId="Verzeichnis6">
    <w:name w:val="toc 6"/>
    <w:basedOn w:val="Verzeichnis5"/>
    <w:next w:val="Standard"/>
    <w:autoRedefine/>
    <w:rsid w:val="00AE48E0"/>
    <w:pPr>
      <w:spacing w:before="60"/>
      <w:outlineLvl w:val="5"/>
    </w:pPr>
  </w:style>
  <w:style w:type="paragraph" w:styleId="Verzeichnis7">
    <w:name w:val="toc 7"/>
    <w:basedOn w:val="Verzeichnis6"/>
    <w:next w:val="Standard"/>
    <w:autoRedefine/>
    <w:rsid w:val="00AE48E0"/>
    <w:pPr>
      <w:outlineLvl w:val="6"/>
    </w:pPr>
  </w:style>
  <w:style w:type="paragraph" w:customStyle="1" w:styleId="Standard1">
    <w:name w:val="Standard 1"/>
    <w:basedOn w:val="Standard"/>
    <w:rsid w:val="00AE48E0"/>
    <w:pPr>
      <w:tabs>
        <w:tab w:val="right" w:leader="dot" w:pos="9127"/>
      </w:tabs>
    </w:pPr>
  </w:style>
  <w:style w:type="paragraph" w:customStyle="1" w:styleId="Standard2">
    <w:name w:val="Standard 2"/>
    <w:basedOn w:val="Standard"/>
    <w:rsid w:val="00AE48E0"/>
    <w:pPr>
      <w:tabs>
        <w:tab w:val="right" w:leader="dot" w:pos="9127"/>
      </w:tabs>
    </w:pPr>
  </w:style>
  <w:style w:type="paragraph" w:customStyle="1" w:styleId="Standard3">
    <w:name w:val="Standard 3"/>
    <w:basedOn w:val="Standard"/>
    <w:rsid w:val="00AE48E0"/>
    <w:pPr>
      <w:tabs>
        <w:tab w:val="right" w:leader="dot" w:pos="9127"/>
      </w:tabs>
    </w:pPr>
  </w:style>
  <w:style w:type="paragraph" w:customStyle="1" w:styleId="Standard4">
    <w:name w:val="Standard 4"/>
    <w:basedOn w:val="Standard"/>
    <w:rsid w:val="00AE48E0"/>
    <w:pPr>
      <w:tabs>
        <w:tab w:val="right" w:leader="dot" w:pos="9127"/>
      </w:tabs>
    </w:pPr>
    <w:rPr>
      <w:noProof/>
    </w:rPr>
  </w:style>
  <w:style w:type="paragraph" w:customStyle="1" w:styleId="Standard5">
    <w:name w:val="Standard 5"/>
    <w:basedOn w:val="Standard"/>
    <w:rsid w:val="00AE48E0"/>
    <w:pPr>
      <w:tabs>
        <w:tab w:val="right" w:leader="dot" w:pos="9127"/>
      </w:tabs>
    </w:pPr>
  </w:style>
  <w:style w:type="paragraph" w:customStyle="1" w:styleId="Standard6">
    <w:name w:val="Standard 6"/>
    <w:basedOn w:val="Standard"/>
    <w:rsid w:val="00AE48E0"/>
    <w:pPr>
      <w:tabs>
        <w:tab w:val="right" w:leader="dot" w:pos="9127"/>
      </w:tabs>
    </w:pPr>
  </w:style>
  <w:style w:type="paragraph" w:customStyle="1" w:styleId="Standard7">
    <w:name w:val="Standard 7"/>
    <w:basedOn w:val="Standard"/>
    <w:rsid w:val="00AE48E0"/>
    <w:pPr>
      <w:tabs>
        <w:tab w:val="right" w:leader="dot" w:pos="9127"/>
      </w:tabs>
    </w:pPr>
  </w:style>
  <w:style w:type="paragraph" w:styleId="Index1">
    <w:name w:val="index 1"/>
    <w:basedOn w:val="Standard"/>
    <w:next w:val="Standard"/>
    <w:autoRedefine/>
    <w:rsid w:val="00AE48E0"/>
    <w:pPr>
      <w:tabs>
        <w:tab w:val="right" w:leader="dot" w:pos="9127"/>
      </w:tabs>
    </w:pPr>
    <w:rPr>
      <w:noProof/>
    </w:rPr>
  </w:style>
  <w:style w:type="paragraph" w:styleId="Indexberschrift">
    <w:name w:val="index heading"/>
    <w:basedOn w:val="Standard"/>
    <w:next w:val="Standard"/>
    <w:autoRedefine/>
    <w:rsid w:val="00AE48E0"/>
    <w:pPr>
      <w:tabs>
        <w:tab w:val="right" w:leader="dot" w:pos="9127"/>
      </w:tabs>
      <w:spacing w:before="240"/>
    </w:pPr>
    <w:rPr>
      <w:bCs/>
      <w:noProof/>
    </w:rPr>
  </w:style>
  <w:style w:type="paragraph" w:styleId="Index2">
    <w:name w:val="index 2"/>
    <w:basedOn w:val="Standard"/>
    <w:next w:val="Standard"/>
    <w:autoRedefine/>
    <w:rsid w:val="00AE48E0"/>
    <w:pPr>
      <w:tabs>
        <w:tab w:val="right" w:leader="dot" w:pos="9127"/>
      </w:tabs>
    </w:pPr>
    <w:rPr>
      <w:noProof/>
    </w:rPr>
  </w:style>
  <w:style w:type="paragraph" w:customStyle="1" w:styleId="Address">
    <w:name w:val="Address"/>
    <w:basedOn w:val="Standard"/>
    <w:next w:val="Standard"/>
    <w:rsid w:val="00AE48E0"/>
    <w:pPr>
      <w:tabs>
        <w:tab w:val="right" w:leader="dot" w:pos="9127"/>
      </w:tabs>
      <w:spacing w:line="240" w:lineRule="auto"/>
    </w:pPr>
    <w:rPr>
      <w:noProof/>
    </w:rPr>
  </w:style>
  <w:style w:type="paragraph" w:styleId="Umschlagadresse">
    <w:name w:val="envelope address"/>
    <w:basedOn w:val="Standard"/>
    <w:next w:val="Standard"/>
    <w:rsid w:val="00AE48E0"/>
    <w:pPr>
      <w:tabs>
        <w:tab w:val="right" w:leader="dot" w:pos="9127"/>
      </w:tabs>
      <w:spacing w:line="240" w:lineRule="auto"/>
    </w:pPr>
    <w:rPr>
      <w:noProof/>
      <w:szCs w:val="24"/>
    </w:rPr>
  </w:style>
  <w:style w:type="paragraph" w:customStyle="1" w:styleId="Address-Rem">
    <w:name w:val="Address-Rem"/>
    <w:basedOn w:val="Standard"/>
    <w:next w:val="Standard"/>
    <w:rsid w:val="00B33AED"/>
    <w:pPr>
      <w:tabs>
        <w:tab w:val="right" w:leader="dot" w:pos="9127"/>
      </w:tabs>
      <w:spacing w:after="60" w:line="240" w:lineRule="auto"/>
    </w:pPr>
    <w:rPr>
      <w:noProof/>
    </w:rPr>
  </w:style>
  <w:style w:type="paragraph" w:styleId="Datum">
    <w:name w:val="Date"/>
    <w:basedOn w:val="Standard"/>
    <w:next w:val="Standard"/>
    <w:link w:val="DatumZchn"/>
    <w:rsid w:val="00AE48E0"/>
    <w:pPr>
      <w:tabs>
        <w:tab w:val="right" w:leader="dot" w:pos="9127"/>
      </w:tabs>
      <w:spacing w:line="240" w:lineRule="auto"/>
    </w:pPr>
    <w:rPr>
      <w:noProof/>
    </w:rPr>
  </w:style>
  <w:style w:type="character" w:customStyle="1" w:styleId="DatumZchn">
    <w:name w:val="Datum Zchn"/>
    <w:basedOn w:val="Absatz-Standardschriftart"/>
    <w:link w:val="Datum"/>
    <w:rsid w:val="00AE48E0"/>
    <w:rPr>
      <w:rFonts w:ascii="Arial" w:hAnsi="Arial" w:cs="Arial"/>
      <w:noProof/>
      <w:sz w:val="32"/>
      <w:lang w:eastAsia="de-DE"/>
    </w:rPr>
  </w:style>
  <w:style w:type="paragraph" w:styleId="Titel">
    <w:name w:val="Title"/>
    <w:basedOn w:val="Standard"/>
    <w:next w:val="Standard"/>
    <w:link w:val="TitelZchn"/>
    <w:qFormat/>
    <w:rsid w:val="00EE4FAA"/>
    <w:pPr>
      <w:tabs>
        <w:tab w:val="right" w:leader="dot" w:pos="9127"/>
      </w:tabs>
    </w:pPr>
    <w:rPr>
      <w:b/>
      <w:bCs/>
      <w:noProof/>
      <w:szCs w:val="32"/>
    </w:rPr>
  </w:style>
  <w:style w:type="character" w:customStyle="1" w:styleId="TitelZchn">
    <w:name w:val="Titel Zchn"/>
    <w:basedOn w:val="Absatz-Standardschriftart"/>
    <w:link w:val="Titel"/>
    <w:rsid w:val="00EE4FAA"/>
    <w:rPr>
      <w:rFonts w:ascii="Arial" w:hAnsi="Arial" w:cs="Arial"/>
      <w:b/>
      <w:bCs/>
      <w:noProof/>
      <w:szCs w:val="32"/>
      <w:lang w:eastAsia="de-DE"/>
    </w:rPr>
  </w:style>
  <w:style w:type="paragraph" w:styleId="Untertitel">
    <w:name w:val="Subtitle"/>
    <w:basedOn w:val="Standard"/>
    <w:next w:val="Standard"/>
    <w:link w:val="UntertitelZchn"/>
    <w:qFormat/>
    <w:rsid w:val="00AE48E0"/>
    <w:pPr>
      <w:tabs>
        <w:tab w:val="right" w:leader="dot" w:pos="9127"/>
      </w:tabs>
    </w:pPr>
    <w:rPr>
      <w:b/>
      <w:szCs w:val="24"/>
    </w:rPr>
  </w:style>
  <w:style w:type="character" w:customStyle="1" w:styleId="UntertitelZchn">
    <w:name w:val="Untertitel Zchn"/>
    <w:basedOn w:val="Absatz-Standardschriftart"/>
    <w:link w:val="Untertitel"/>
    <w:rsid w:val="00AE48E0"/>
    <w:rPr>
      <w:rFonts w:ascii="Arial" w:hAnsi="Arial" w:cs="Arial"/>
      <w:b/>
      <w:sz w:val="32"/>
      <w:szCs w:val="24"/>
      <w:lang w:eastAsia="de-DE"/>
    </w:rPr>
  </w:style>
  <w:style w:type="paragraph" w:styleId="Unterschrift">
    <w:name w:val="Signature"/>
    <w:basedOn w:val="Standard"/>
    <w:next w:val="Standard"/>
    <w:link w:val="UnterschriftZchn"/>
    <w:rsid w:val="00AE48E0"/>
    <w:pPr>
      <w:tabs>
        <w:tab w:val="right" w:pos="9127"/>
      </w:tabs>
    </w:pPr>
    <w:rPr>
      <w:noProof/>
    </w:rPr>
  </w:style>
  <w:style w:type="character" w:customStyle="1" w:styleId="UnterschriftZchn">
    <w:name w:val="Unterschrift Zchn"/>
    <w:basedOn w:val="Absatz-Standardschriftart"/>
    <w:link w:val="Unterschrift"/>
    <w:rsid w:val="00AE48E0"/>
    <w:rPr>
      <w:rFonts w:ascii="Arial" w:hAnsi="Arial" w:cs="Arial"/>
      <w:noProof/>
      <w:sz w:val="32"/>
      <w:lang w:eastAsia="de-DE"/>
    </w:rPr>
  </w:style>
  <w:style w:type="paragraph" w:customStyle="1" w:styleId="Logo">
    <w:name w:val="Logo"/>
    <w:basedOn w:val="Standard"/>
    <w:next w:val="Standard"/>
    <w:rsid w:val="00AE48E0"/>
    <w:pPr>
      <w:tabs>
        <w:tab w:val="right" w:pos="9127"/>
      </w:tabs>
    </w:pPr>
    <w:rPr>
      <w:noProof/>
    </w:rPr>
  </w:style>
  <w:style w:type="paragraph" w:customStyle="1" w:styleId="Ref">
    <w:name w:val="Ref"/>
    <w:basedOn w:val="Standard"/>
    <w:next w:val="Standard"/>
    <w:rsid w:val="00AE48E0"/>
    <w:pPr>
      <w:tabs>
        <w:tab w:val="right" w:pos="9127"/>
      </w:tabs>
    </w:pPr>
    <w:rPr>
      <w:b/>
    </w:rPr>
  </w:style>
  <w:style w:type="paragraph" w:customStyle="1" w:styleId="Sender">
    <w:name w:val="Sender"/>
    <w:basedOn w:val="Standard"/>
    <w:next w:val="Standard"/>
    <w:rsid w:val="00AE48E0"/>
    <w:pPr>
      <w:tabs>
        <w:tab w:val="right" w:pos="9127"/>
      </w:tabs>
      <w:jc w:val="right"/>
    </w:pPr>
    <w:rPr>
      <w:noProof/>
    </w:rPr>
  </w:style>
  <w:style w:type="paragraph" w:customStyle="1" w:styleId="Table">
    <w:name w:val="Table"/>
    <w:basedOn w:val="Standard"/>
    <w:next w:val="Standard"/>
    <w:rsid w:val="00AE48E0"/>
    <w:pPr>
      <w:tabs>
        <w:tab w:val="right" w:pos="9127"/>
      </w:tabs>
    </w:pPr>
    <w:rPr>
      <w:noProof/>
      <w:sz w:val="16"/>
    </w:rPr>
  </w:style>
  <w:style w:type="paragraph" w:styleId="Anrede">
    <w:name w:val="Salutation"/>
    <w:basedOn w:val="Standard"/>
    <w:next w:val="Standard"/>
    <w:link w:val="AnredeZchn"/>
    <w:rsid w:val="00AE48E0"/>
    <w:pPr>
      <w:tabs>
        <w:tab w:val="right" w:pos="9127"/>
      </w:tabs>
    </w:pPr>
    <w:rPr>
      <w:noProof/>
    </w:rPr>
  </w:style>
  <w:style w:type="character" w:customStyle="1" w:styleId="AnredeZchn">
    <w:name w:val="Anrede Zchn"/>
    <w:basedOn w:val="Absatz-Standardschriftart"/>
    <w:link w:val="Anrede"/>
    <w:rsid w:val="00AE48E0"/>
    <w:rPr>
      <w:rFonts w:ascii="Arial" w:hAnsi="Arial" w:cs="Arial"/>
      <w:noProof/>
      <w:sz w:val="32"/>
      <w:lang w:eastAsia="de-DE"/>
    </w:rPr>
  </w:style>
  <w:style w:type="paragraph" w:styleId="Fuzeile">
    <w:name w:val="footer"/>
    <w:basedOn w:val="Standard"/>
    <w:link w:val="FuzeileZchn"/>
    <w:rsid w:val="00EC4218"/>
    <w:pPr>
      <w:tabs>
        <w:tab w:val="right" w:pos="9127"/>
      </w:tabs>
      <w:spacing w:line="200" w:lineRule="exact"/>
    </w:pPr>
    <w:rPr>
      <w:noProof/>
      <w:sz w:val="14"/>
      <w:szCs w:val="14"/>
    </w:rPr>
  </w:style>
  <w:style w:type="character" w:customStyle="1" w:styleId="FuzeileZchn">
    <w:name w:val="Fußzeile Zchn"/>
    <w:basedOn w:val="Absatz-Standardschriftart"/>
    <w:link w:val="Fuzeile"/>
    <w:rsid w:val="00EC4218"/>
    <w:rPr>
      <w:rFonts w:ascii="Arial" w:hAnsi="Arial" w:cs="Arial"/>
      <w:noProof/>
      <w:sz w:val="14"/>
      <w:szCs w:val="14"/>
      <w:lang w:eastAsia="de-DE"/>
    </w:rPr>
  </w:style>
  <w:style w:type="paragraph" w:styleId="Kopfzeile">
    <w:name w:val="header"/>
    <w:basedOn w:val="Standard"/>
    <w:link w:val="KopfzeileZchn"/>
    <w:uiPriority w:val="99"/>
    <w:rsid w:val="00AE48E0"/>
    <w:pPr>
      <w:tabs>
        <w:tab w:val="right" w:pos="9127"/>
      </w:tabs>
      <w:spacing w:line="200" w:lineRule="atLeast"/>
    </w:pPr>
    <w:rPr>
      <w:noProof/>
      <w:sz w:val="22"/>
    </w:rPr>
  </w:style>
  <w:style w:type="character" w:customStyle="1" w:styleId="KopfzeileZchn">
    <w:name w:val="Kopfzeile Zchn"/>
    <w:basedOn w:val="Absatz-Standardschriftart"/>
    <w:link w:val="Kopfzeile"/>
    <w:uiPriority w:val="99"/>
    <w:rsid w:val="00AE48E0"/>
    <w:rPr>
      <w:rFonts w:ascii="Arial" w:hAnsi="Arial" w:cs="Arial"/>
      <w:noProof/>
      <w:sz w:val="22"/>
      <w:lang w:eastAsia="de-DE"/>
    </w:rPr>
  </w:style>
  <w:style w:type="character" w:styleId="Funotenzeichen">
    <w:name w:val="footnote reference"/>
    <w:basedOn w:val="Absatz-Standardschriftart"/>
    <w:rsid w:val="00AE48E0"/>
    <w:rPr>
      <w:rFonts w:ascii="Arial" w:hAnsi="Arial" w:cs="Arial"/>
      <w:b w:val="0"/>
      <w:i w:val="0"/>
      <w:caps w:val="0"/>
      <w:smallCaps w:val="0"/>
      <w:strike w:val="0"/>
      <w:dstrike w:val="0"/>
      <w:noProof/>
      <w:vanish w:val="0"/>
      <w:color w:val="auto"/>
      <w:spacing w:val="0"/>
      <w:w w:val="100"/>
      <w:kern w:val="0"/>
      <w:position w:val="6"/>
      <w:sz w:val="1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Funotentext">
    <w:name w:val="footnote text"/>
    <w:basedOn w:val="Standard"/>
    <w:link w:val="FunotentextZchn"/>
    <w:rsid w:val="00AE48E0"/>
    <w:pPr>
      <w:tabs>
        <w:tab w:val="right" w:pos="9127"/>
      </w:tabs>
      <w:spacing w:before="60"/>
      <w:ind w:left="283" w:hanging="283"/>
    </w:pPr>
    <w:rPr>
      <w:sz w:val="12"/>
    </w:rPr>
  </w:style>
  <w:style w:type="character" w:customStyle="1" w:styleId="FunotentextZchn">
    <w:name w:val="Fußnotentext Zchn"/>
    <w:basedOn w:val="Absatz-Standardschriftart"/>
    <w:link w:val="Funotentext"/>
    <w:rsid w:val="00AE48E0"/>
    <w:rPr>
      <w:rFonts w:ascii="Arial" w:hAnsi="Arial" w:cs="Arial"/>
      <w:sz w:val="12"/>
      <w:lang w:eastAsia="de-DE"/>
    </w:rPr>
  </w:style>
  <w:style w:type="character" w:styleId="Hyperlink">
    <w:name w:val="Hyperlink"/>
    <w:basedOn w:val="Absatz-Standardschriftart"/>
    <w:uiPriority w:val="99"/>
    <w:rsid w:val="00AE48E0"/>
    <w:rPr>
      <w:rFonts w:ascii="Arial" w:hAnsi="Arial" w:cs="Arial"/>
      <w:b w:val="0"/>
      <w:i w:val="0"/>
      <w:caps w:val="0"/>
      <w:smallCaps w:val="0"/>
      <w:strike w:val="0"/>
      <w:dstrike w:val="0"/>
      <w:noProof/>
      <w:vanish w:val="0"/>
      <w:color w:val="0000FF"/>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FigureText">
    <w:name w:val="FigureText"/>
    <w:basedOn w:val="Standard"/>
    <w:rsid w:val="00AE48E0"/>
    <w:pPr>
      <w:tabs>
        <w:tab w:val="right" w:pos="9127"/>
      </w:tabs>
      <w:spacing w:line="360" w:lineRule="auto"/>
      <w:ind w:left="567"/>
    </w:pPr>
  </w:style>
  <w:style w:type="paragraph" w:customStyle="1" w:styleId="Figure">
    <w:name w:val="Figure"/>
    <w:basedOn w:val="Standard"/>
    <w:next w:val="FigureText"/>
    <w:rsid w:val="00AE48E0"/>
    <w:pPr>
      <w:tabs>
        <w:tab w:val="right" w:pos="9127"/>
      </w:tabs>
      <w:spacing w:before="240" w:line="360" w:lineRule="auto"/>
      <w:ind w:left="567" w:hanging="567"/>
    </w:pPr>
  </w:style>
  <w:style w:type="character" w:customStyle="1" w:styleId="FigureRef">
    <w:name w:val="FigureRef"/>
    <w:basedOn w:val="Absatz-Standardschriftart"/>
    <w:rsid w:val="00AE48E0"/>
    <w:rPr>
      <w:rFonts w:ascii="Arial" w:hAnsi="Arial" w:cs="Arial"/>
      <w:b w:val="0"/>
      <w:i w:val="0"/>
      <w:caps w:val="0"/>
      <w:smallCaps w:val="0"/>
      <w:strike w:val="0"/>
      <w:dstrike w:val="0"/>
      <w:noProof/>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Beschriftung">
    <w:name w:val="caption"/>
    <w:basedOn w:val="Standard"/>
    <w:next w:val="Standard"/>
    <w:qFormat/>
    <w:rsid w:val="00AE48E0"/>
    <w:pPr>
      <w:tabs>
        <w:tab w:val="right" w:pos="9127"/>
      </w:tabs>
      <w:spacing w:before="100" w:after="100"/>
    </w:pPr>
    <w:rPr>
      <w:bCs/>
      <w:noProof/>
      <w:sz w:val="12"/>
    </w:rPr>
  </w:style>
  <w:style w:type="paragraph" w:styleId="Abbildungsverzeichnis">
    <w:name w:val="table of figures"/>
    <w:basedOn w:val="Standard"/>
    <w:rsid w:val="00AE48E0"/>
    <w:pPr>
      <w:tabs>
        <w:tab w:val="right" w:pos="9127"/>
      </w:tabs>
      <w:spacing w:after="60"/>
    </w:pPr>
    <w:rPr>
      <w:noProof/>
    </w:rPr>
  </w:style>
  <w:style w:type="paragraph" w:customStyle="1" w:styleId="BO">
    <w:name w:val="BO"/>
    <w:basedOn w:val="Standard"/>
    <w:next w:val="Standard"/>
    <w:rsid w:val="00AE48E0"/>
    <w:pPr>
      <w:tabs>
        <w:tab w:val="right" w:pos="9127"/>
      </w:tabs>
      <w:spacing w:before="120" w:line="240" w:lineRule="auto"/>
      <w:ind w:left="1134" w:right="1701" w:hanging="567"/>
    </w:pPr>
  </w:style>
  <w:style w:type="character" w:customStyle="1" w:styleId="BOTitle">
    <w:name w:val="BOTitle"/>
    <w:basedOn w:val="Absatz-Standardschriftart"/>
    <w:rsid w:val="00AE48E0"/>
    <w:rPr>
      <w:rFonts w:ascii="Arial" w:hAnsi="Arial" w:cs="Arial"/>
      <w:b/>
      <w:i w:val="0"/>
      <w:caps w:val="0"/>
      <w:smallCaps w:val="0"/>
      <w:strike w:val="0"/>
      <w:dstrike w:val="0"/>
      <w:noProof/>
      <w:vanish w:val="0"/>
      <w:color w:val="auto"/>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OIndex">
    <w:name w:val="BOIndex"/>
    <w:basedOn w:val="Standard"/>
    <w:rsid w:val="00AE48E0"/>
    <w:pPr>
      <w:tabs>
        <w:tab w:val="left" w:pos="567"/>
        <w:tab w:val="right" w:pos="9127"/>
      </w:tabs>
      <w:ind w:left="567" w:hanging="567"/>
    </w:pPr>
    <w:rPr>
      <w:noProof/>
    </w:rPr>
  </w:style>
  <w:style w:type="paragraph" w:customStyle="1" w:styleId="BOIndexTitle">
    <w:name w:val="BOIndexTitle"/>
    <w:basedOn w:val="Standard"/>
    <w:next w:val="Standard"/>
    <w:rsid w:val="00AE48E0"/>
    <w:pPr>
      <w:tabs>
        <w:tab w:val="left" w:pos="567"/>
        <w:tab w:val="right" w:pos="9127"/>
      </w:tabs>
    </w:pPr>
    <w:rPr>
      <w:b/>
      <w:noProof/>
      <w:sz w:val="22"/>
    </w:rPr>
  </w:style>
  <w:style w:type="paragraph" w:customStyle="1" w:styleId="BOIndexRem">
    <w:name w:val="BOIndexRem"/>
    <w:basedOn w:val="Standard"/>
    <w:next w:val="Standard"/>
    <w:rsid w:val="00AE48E0"/>
    <w:pPr>
      <w:tabs>
        <w:tab w:val="left" w:pos="567"/>
        <w:tab w:val="right" w:pos="9127"/>
      </w:tabs>
    </w:pPr>
    <w:rPr>
      <w:noProof/>
    </w:rPr>
  </w:style>
  <w:style w:type="paragraph" w:styleId="Fu-Endnotenberschrift">
    <w:name w:val="Note Heading"/>
    <w:basedOn w:val="Standard"/>
    <w:next w:val="Standard"/>
    <w:link w:val="Fu-EndnotenberschriftZchn"/>
    <w:rsid w:val="00AE48E0"/>
    <w:pPr>
      <w:tabs>
        <w:tab w:val="left" w:pos="567"/>
        <w:tab w:val="right" w:pos="9127"/>
      </w:tabs>
    </w:pPr>
    <w:rPr>
      <w:noProof/>
    </w:rPr>
  </w:style>
  <w:style w:type="character" w:customStyle="1" w:styleId="Fu-EndnotenberschriftZchn">
    <w:name w:val="Fuß/-Endnotenüberschrift Zchn"/>
    <w:basedOn w:val="Absatz-Standardschriftart"/>
    <w:link w:val="Fu-Endnotenberschrift"/>
    <w:rsid w:val="00AE48E0"/>
    <w:rPr>
      <w:rFonts w:ascii="Arial" w:hAnsi="Arial" w:cs="Arial"/>
      <w:noProof/>
      <w:sz w:val="32"/>
      <w:lang w:eastAsia="de-DE"/>
    </w:rPr>
  </w:style>
  <w:style w:type="paragraph" w:customStyle="1" w:styleId="StdE">
    <w:name w:val="StdE"/>
    <w:basedOn w:val="Standard"/>
    <w:rsid w:val="00AE48E0"/>
    <w:pPr>
      <w:widowControl w:val="0"/>
      <w:tabs>
        <w:tab w:val="left" w:pos="567"/>
        <w:tab w:val="right" w:pos="9072"/>
      </w:tabs>
      <w:suppressAutoHyphens/>
      <w:ind w:left="1276"/>
    </w:pPr>
  </w:style>
  <w:style w:type="paragraph" w:customStyle="1" w:styleId="TitleSmall">
    <w:name w:val="TitleSmall"/>
    <w:basedOn w:val="Standard"/>
    <w:next w:val="Standard"/>
    <w:rsid w:val="00AE48E0"/>
    <w:pPr>
      <w:tabs>
        <w:tab w:val="left" w:pos="567"/>
        <w:tab w:val="right" w:pos="9072"/>
      </w:tabs>
      <w:spacing w:before="240"/>
    </w:pPr>
  </w:style>
  <w:style w:type="paragraph" w:customStyle="1" w:styleId="Beschluss">
    <w:name w:val="Beschluss"/>
    <w:basedOn w:val="Standard"/>
    <w:rsid w:val="00AE48E0"/>
    <w:pPr>
      <w:tabs>
        <w:tab w:val="num" w:pos="680"/>
      </w:tabs>
      <w:spacing w:after="240"/>
      <w:ind w:left="680" w:hanging="680"/>
    </w:pPr>
    <w:rPr>
      <w:szCs w:val="24"/>
    </w:rPr>
  </w:style>
  <w:style w:type="paragraph" w:customStyle="1" w:styleId="Einzug12">
    <w:name w:val="Einzug1.2"/>
    <w:basedOn w:val="Standard"/>
    <w:rsid w:val="00AE48E0"/>
    <w:pPr>
      <w:tabs>
        <w:tab w:val="left" w:pos="680"/>
        <w:tab w:val="left" w:pos="1361"/>
        <w:tab w:val="left" w:pos="2041"/>
        <w:tab w:val="right" w:pos="8845"/>
      </w:tabs>
      <w:spacing w:line="240" w:lineRule="auto"/>
      <w:ind w:left="680" w:hanging="680"/>
    </w:pPr>
    <w:rPr>
      <w:rFonts w:cs="Times New Roman"/>
      <w:lang w:val="fr-CH" w:eastAsia="de-CH"/>
    </w:rPr>
  </w:style>
  <w:style w:type="paragraph" w:customStyle="1" w:styleId="Einzug24">
    <w:name w:val="Einzug2.4"/>
    <w:basedOn w:val="Standard"/>
    <w:rsid w:val="00AE48E0"/>
    <w:pPr>
      <w:tabs>
        <w:tab w:val="left" w:pos="680"/>
        <w:tab w:val="left" w:pos="1361"/>
        <w:tab w:val="left" w:pos="2041"/>
        <w:tab w:val="right" w:pos="8845"/>
      </w:tabs>
      <w:spacing w:line="240" w:lineRule="auto"/>
      <w:ind w:left="1361" w:hanging="1361"/>
    </w:pPr>
    <w:rPr>
      <w:rFonts w:cs="Times New Roman"/>
      <w:lang w:val="fr-CH" w:eastAsia="de-CH"/>
    </w:rPr>
  </w:style>
  <w:style w:type="paragraph" w:customStyle="1" w:styleId="Fliesstext">
    <w:name w:val="Fliesstext"/>
    <w:basedOn w:val="Standard"/>
    <w:rsid w:val="00AE48E0"/>
  </w:style>
  <w:style w:type="paragraph" w:customStyle="1" w:styleId="grundschrift">
    <w:name w:val="grundschrift"/>
    <w:basedOn w:val="Standard"/>
    <w:rsid w:val="00AE48E0"/>
    <w:pPr>
      <w:tabs>
        <w:tab w:val="left" w:pos="5103"/>
      </w:tabs>
    </w:pPr>
    <w:rPr>
      <w:rFonts w:ascii="Frutiger 55 Roman" w:hAnsi="Frutiger 55 Roman" w:cs="Times New Roman"/>
      <w:szCs w:val="24"/>
    </w:rPr>
  </w:style>
  <w:style w:type="paragraph" w:customStyle="1" w:styleId="grundschriftfett">
    <w:name w:val="grundschrift_fett"/>
    <w:basedOn w:val="grundschrift"/>
    <w:rsid w:val="00AE48E0"/>
    <w:rPr>
      <w:b/>
      <w:bCs/>
    </w:rPr>
  </w:style>
  <w:style w:type="paragraph" w:customStyle="1" w:styleId="MittEinzug2">
    <w:name w:val="MittEinzug2"/>
    <w:basedOn w:val="Standard"/>
    <w:rsid w:val="00AE48E0"/>
    <w:pPr>
      <w:tabs>
        <w:tab w:val="left" w:pos="680"/>
        <w:tab w:val="left" w:pos="1361"/>
        <w:tab w:val="left" w:pos="1702"/>
        <w:tab w:val="right" w:pos="8845"/>
      </w:tabs>
      <w:spacing w:line="240" w:lineRule="auto"/>
      <w:ind w:left="1701" w:hanging="1701"/>
    </w:pPr>
    <w:rPr>
      <w:rFonts w:cs="Times New Roman"/>
      <w:lang w:val="fr-CH" w:eastAsia="de-CH"/>
    </w:rPr>
  </w:style>
  <w:style w:type="paragraph" w:customStyle="1" w:styleId="Neutral">
    <w:name w:val="Neutral"/>
    <w:basedOn w:val="Standard"/>
    <w:link w:val="NeutralZchn"/>
    <w:rsid w:val="00F03CEF"/>
    <w:rPr>
      <w:noProof/>
    </w:rPr>
  </w:style>
  <w:style w:type="character" w:styleId="Seitenzahl">
    <w:name w:val="page number"/>
    <w:basedOn w:val="Absatz-Standardschriftart"/>
    <w:rsid w:val="00AE48E0"/>
    <w:rPr>
      <w:rFonts w:ascii="Swis721 Lt BT" w:hAnsi="Swis721 Lt BT"/>
      <w:sz w:val="14"/>
    </w:rPr>
  </w:style>
  <w:style w:type="paragraph" w:styleId="Sprechblasentext">
    <w:name w:val="Balloon Text"/>
    <w:basedOn w:val="Standard"/>
    <w:link w:val="SprechblasentextZchn"/>
    <w:rsid w:val="00AE48E0"/>
    <w:rPr>
      <w:rFonts w:ascii="Tahoma" w:hAnsi="Tahoma" w:cs="Tahoma"/>
      <w:sz w:val="16"/>
      <w:szCs w:val="16"/>
    </w:rPr>
  </w:style>
  <w:style w:type="character" w:customStyle="1" w:styleId="SprechblasentextZchn">
    <w:name w:val="Sprechblasentext Zchn"/>
    <w:basedOn w:val="Absatz-Standardschriftart"/>
    <w:link w:val="Sprechblasentext"/>
    <w:rsid w:val="00AE48E0"/>
    <w:rPr>
      <w:rFonts w:ascii="Tahoma" w:hAnsi="Tahoma" w:cs="Tahoma"/>
      <w:sz w:val="16"/>
      <w:szCs w:val="16"/>
      <w:lang w:eastAsia="de-DE"/>
    </w:rPr>
  </w:style>
  <w:style w:type="table" w:styleId="Tabellenraster">
    <w:name w:val="Table Grid"/>
    <w:basedOn w:val="NormaleTabelle"/>
    <w:rsid w:val="00AE48E0"/>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8">
    <w:name w:val="toc 8"/>
    <w:basedOn w:val="Standard"/>
    <w:next w:val="Standard"/>
    <w:autoRedefine/>
    <w:rsid w:val="00AE48E0"/>
    <w:pPr>
      <w:ind w:left="1540"/>
    </w:pPr>
  </w:style>
  <w:style w:type="paragraph" w:styleId="Verzeichnis9">
    <w:name w:val="toc 9"/>
    <w:basedOn w:val="Standard"/>
    <w:next w:val="Standard"/>
    <w:autoRedefine/>
    <w:rsid w:val="00AE48E0"/>
    <w:pPr>
      <w:ind w:left="1760"/>
    </w:pPr>
  </w:style>
  <w:style w:type="paragraph" w:styleId="Listenabsatz">
    <w:name w:val="List Paragraph"/>
    <w:basedOn w:val="Standard"/>
    <w:uiPriority w:val="34"/>
    <w:qFormat/>
    <w:rsid w:val="002D6792"/>
    <w:pPr>
      <w:ind w:left="720"/>
    </w:pPr>
  </w:style>
  <w:style w:type="paragraph" w:customStyle="1" w:styleId="DatumKopf">
    <w:name w:val="DatumKopf"/>
    <w:basedOn w:val="Standard"/>
    <w:autoRedefine/>
    <w:qFormat/>
    <w:rsid w:val="00322170"/>
    <w:pPr>
      <w:spacing w:line="240" w:lineRule="auto"/>
      <w:jc w:val="both"/>
    </w:pPr>
    <w:rPr>
      <w:sz w:val="14"/>
    </w:rPr>
  </w:style>
  <w:style w:type="character" w:customStyle="1" w:styleId="NeutralZchn">
    <w:name w:val="Neutral Zchn"/>
    <w:basedOn w:val="Absatz-Standardschriftart"/>
    <w:link w:val="Neutral"/>
    <w:locked/>
    <w:rsid w:val="00F03CEF"/>
    <w:rPr>
      <w:rFonts w:ascii="Arial" w:hAnsi="Arial" w:cs="Arial"/>
      <w:noProof/>
      <w:lang w:eastAsia="de-DE"/>
    </w:rPr>
  </w:style>
  <w:style w:type="paragraph" w:customStyle="1" w:styleId="OFFIXXStandardFett">
    <w:name w:val="OFFIXXStandardFett"/>
    <w:basedOn w:val="Standard"/>
    <w:qFormat/>
    <w:rsid w:val="00A5129C"/>
    <w:rPr>
      <w:b/>
    </w:rPr>
  </w:style>
  <w:style w:type="paragraph" w:customStyle="1" w:styleId="OFFIXXAbsender">
    <w:name w:val="OFFIXXAbsender"/>
    <w:basedOn w:val="Neutral"/>
    <w:qFormat/>
    <w:rsid w:val="004A3E1E"/>
    <w:pPr>
      <w:spacing w:line="240" w:lineRule="auto"/>
    </w:pPr>
    <w:rPr>
      <w:sz w:val="11"/>
      <w:szCs w:val="11"/>
    </w:rPr>
  </w:style>
  <w:style w:type="paragraph" w:customStyle="1" w:styleId="OFFIXXShortMessage">
    <w:name w:val="OFFIXXShortMessage"/>
    <w:basedOn w:val="Listenabsatz"/>
    <w:qFormat/>
    <w:rsid w:val="001279BF"/>
    <w:pPr>
      <w:numPr>
        <w:numId w:val="2"/>
      </w:numPr>
      <w:tabs>
        <w:tab w:val="left" w:pos="284"/>
      </w:tabs>
      <w:ind w:left="0" w:firstLine="0"/>
    </w:pPr>
    <w:rPr>
      <w:rFonts w:cs="Courier New"/>
    </w:rPr>
  </w:style>
  <w:style w:type="paragraph" w:customStyle="1" w:styleId="OFFIXXSmall">
    <w:name w:val="OFFIXXSmall"/>
    <w:basedOn w:val="Standard"/>
    <w:qFormat/>
    <w:rsid w:val="00BB0080"/>
    <w:pPr>
      <w:framePr w:w="7371" w:wrap="notBeside" w:hAnchor="page" w:x="585" w:yAlign="top"/>
      <w:jc w:val="right"/>
    </w:pPr>
    <w:rPr>
      <w:position w:val="4"/>
      <w:sz w:val="14"/>
    </w:rPr>
  </w:style>
  <w:style w:type="paragraph" w:customStyle="1" w:styleId="OFFIXXheader">
    <w:name w:val="OFFIXXheader"/>
    <w:basedOn w:val="Standard"/>
    <w:qFormat/>
    <w:rsid w:val="00273096"/>
    <w:pPr>
      <w:spacing w:line="240" w:lineRule="auto"/>
    </w:pPr>
    <w:rPr>
      <w:b/>
      <w:sz w:val="32"/>
      <w:szCs w:val="32"/>
    </w:rPr>
  </w:style>
  <w:style w:type="paragraph" w:customStyle="1" w:styleId="OFFIXXSpezialLogo">
    <w:name w:val="OFFIXXSpezialLogo"/>
    <w:basedOn w:val="Standard"/>
    <w:qFormat/>
    <w:rsid w:val="00273096"/>
    <w:pPr>
      <w:framePr w:w="2041" w:wrap="around" w:vAnchor="page" w:hAnchor="page" w:x="9186" w:y="2836"/>
      <w:spacing w:line="200" w:lineRule="atLeast"/>
    </w:pPr>
    <w:rPr>
      <w:sz w:val="14"/>
      <w:szCs w:val="14"/>
      <w:lang w:eastAsia="de-CH"/>
    </w:rPr>
  </w:style>
  <w:style w:type="paragraph" w:customStyle="1" w:styleId="OFFIXXHeaderTitle">
    <w:name w:val="OFFIXXHeaderTitle"/>
    <w:basedOn w:val="Standard"/>
    <w:qFormat/>
    <w:rsid w:val="00BB0080"/>
    <w:pPr>
      <w:spacing w:line="240" w:lineRule="auto"/>
    </w:pPr>
  </w:style>
  <w:style w:type="paragraph" w:styleId="Inhaltsverzeichnisberschrift">
    <w:name w:val="TOC Heading"/>
    <w:basedOn w:val="berschrift1"/>
    <w:next w:val="Standard"/>
    <w:uiPriority w:val="39"/>
    <w:semiHidden/>
    <w:unhideWhenUsed/>
    <w:qFormat/>
    <w:rsid w:val="00EE4FAA"/>
    <w:pPr>
      <w:keepNext/>
      <w:keepLines/>
      <w:numPr>
        <w:numId w:val="0"/>
      </w:numPr>
      <w:spacing w:before="480" w:after="0" w:line="276" w:lineRule="auto"/>
      <w:contextualSpacing w:val="0"/>
      <w:outlineLvl w:val="9"/>
    </w:pPr>
    <w:rPr>
      <w:rFonts w:asciiTheme="majorHAnsi" w:eastAsiaTheme="majorEastAsia" w:hAnsiTheme="majorHAnsi" w:cstheme="majorBidi"/>
      <w:bCs/>
      <w:noProof w:val="0"/>
      <w:color w:val="365F91" w:themeColor="accent1" w:themeShade="BF"/>
      <w:sz w:val="28"/>
      <w:szCs w:val="28"/>
      <w:lang w:val="fr-CH" w:eastAsia="en-US"/>
    </w:rPr>
  </w:style>
  <w:style w:type="paragraph" w:customStyle="1" w:styleId="OFFIXXNumbull">
    <w:name w:val="OFFIXXNumbull"/>
    <w:basedOn w:val="Standard"/>
    <w:qFormat/>
    <w:rsid w:val="00F77A9A"/>
    <w:pPr>
      <w:numPr>
        <w:numId w:val="7"/>
      </w:numPr>
      <w:ind w:left="301" w:hanging="301"/>
    </w:pPr>
  </w:style>
  <w:style w:type="numbering" w:customStyle="1" w:styleId="OFFIXXNum01">
    <w:name w:val="OFFIXXNum01"/>
    <w:uiPriority w:val="99"/>
    <w:rsid w:val="00C626D7"/>
    <w:pPr>
      <w:numPr>
        <w:numId w:val="11"/>
      </w:numPr>
    </w:pPr>
  </w:style>
  <w:style w:type="paragraph" w:customStyle="1" w:styleId="OFFIXXNum">
    <w:name w:val="OFFIXXNum"/>
    <w:basedOn w:val="Standard"/>
    <w:qFormat/>
    <w:rsid w:val="00C626D7"/>
    <w:pPr>
      <w:numPr>
        <w:numId w:val="11"/>
      </w:numPr>
    </w:pPr>
  </w:style>
  <w:style w:type="paragraph" w:customStyle="1" w:styleId="OFFIXXNum2">
    <w:name w:val="OFFIXXNum2"/>
    <w:basedOn w:val="Standard"/>
    <w:qFormat/>
    <w:rsid w:val="00F77A9A"/>
    <w:pPr>
      <w:numPr>
        <w:numId w:val="27"/>
      </w:numPr>
      <w:ind w:left="301" w:hanging="301"/>
    </w:pPr>
  </w:style>
  <w:style w:type="numbering" w:customStyle="1" w:styleId="OFFIXXHeadlines">
    <w:name w:val="OFFIXXHeadlines"/>
    <w:uiPriority w:val="99"/>
    <w:rsid w:val="00B46A91"/>
    <w:pPr>
      <w:numPr>
        <w:numId w:val="28"/>
      </w:numPr>
    </w:pPr>
  </w:style>
  <w:style w:type="character" w:styleId="Fett">
    <w:name w:val="Strong"/>
    <w:basedOn w:val="Absatz-Standardschriftart"/>
    <w:uiPriority w:val="22"/>
    <w:qFormat/>
    <w:rsid w:val="00295D27"/>
    <w:rPr>
      <w:b/>
      <w:bCs/>
    </w:rPr>
  </w:style>
  <w:style w:type="character" w:customStyle="1" w:styleId="searchhighlite1">
    <w:name w:val="searchhighlite1"/>
    <w:basedOn w:val="Absatz-Standardschriftart"/>
    <w:rsid w:val="00295D27"/>
    <w:rPr>
      <w:shd w:val="clear" w:color="auto" w:fill="FFFF00"/>
    </w:rPr>
  </w:style>
  <w:style w:type="character" w:styleId="Platzhaltertext">
    <w:name w:val="Placeholder Text"/>
    <w:basedOn w:val="Absatz-Standardschriftart"/>
    <w:uiPriority w:val="99"/>
    <w:semiHidden/>
    <w:rsid w:val="00ED260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229840">
      <w:bodyDiv w:val="1"/>
      <w:marLeft w:val="0"/>
      <w:marRight w:val="0"/>
      <w:marTop w:val="0"/>
      <w:marBottom w:val="0"/>
      <w:divBdr>
        <w:top w:val="none" w:sz="0" w:space="0" w:color="auto"/>
        <w:left w:val="none" w:sz="0" w:space="0" w:color="auto"/>
        <w:bottom w:val="none" w:sz="0" w:space="0" w:color="auto"/>
        <w:right w:val="none" w:sz="0" w:space="0" w:color="auto"/>
      </w:divBdr>
    </w:div>
    <w:div w:id="1229344373">
      <w:bodyDiv w:val="1"/>
      <w:marLeft w:val="0"/>
      <w:marRight w:val="0"/>
      <w:marTop w:val="0"/>
      <w:marBottom w:val="0"/>
      <w:divBdr>
        <w:top w:val="none" w:sz="0" w:space="0" w:color="auto"/>
        <w:left w:val="none" w:sz="0" w:space="0" w:color="auto"/>
        <w:bottom w:val="none" w:sz="0" w:space="0" w:color="auto"/>
        <w:right w:val="none" w:sz="0" w:space="0" w:color="auto"/>
      </w:divBdr>
    </w:div>
    <w:div w:id="1510364192">
      <w:bodyDiv w:val="1"/>
      <w:marLeft w:val="0"/>
      <w:marRight w:val="0"/>
      <w:marTop w:val="0"/>
      <w:marBottom w:val="0"/>
      <w:divBdr>
        <w:top w:val="none" w:sz="0" w:space="0" w:color="auto"/>
        <w:left w:val="none" w:sz="0" w:space="0" w:color="auto"/>
        <w:bottom w:val="none" w:sz="0" w:space="0" w:color="auto"/>
        <w:right w:val="none" w:sz="0" w:space="0" w:color="auto"/>
      </w:divBdr>
    </w:div>
    <w:div w:id="161887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aelg.ch/medie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uK\Projekte\H&#228;lg%20Group\Public%20Relations\Medienmitteilungen\Medienmitteilung_OfficeVorlage_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542316171F24A318BD24F77930B4A03"/>
        <w:category>
          <w:name w:val="Allgemein"/>
          <w:gallery w:val="placeholder"/>
        </w:category>
        <w:types>
          <w:type w:val="bbPlcHdr"/>
        </w:types>
        <w:behaviors>
          <w:behavior w:val="content"/>
        </w:behaviors>
        <w:guid w:val="{B75C08E1-0CBA-4C86-B873-FA2F4599D6AA}"/>
      </w:docPartPr>
      <w:docPartBody>
        <w:p w:rsidR="00D4526D" w:rsidRDefault="00D4526D">
          <w:pPr>
            <w:pStyle w:val="3542316171F24A318BD24F77930B4A03"/>
          </w:pPr>
          <w:r w:rsidRPr="0079278F">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VITEC Helvetica">
    <w:altName w:val="Cordia New"/>
    <w:charset w:val="00"/>
    <w:family w:val="swiss"/>
    <w:pitch w:val="variable"/>
    <w:sig w:usb0="00000003" w:usb1="00000000" w:usb2="00000000" w:usb3="00000000" w:csb0="00000001" w:csb1="00000000"/>
  </w:font>
  <w:font w:name="Frutiger 55 Roman">
    <w:charset w:val="00"/>
    <w:family w:val="auto"/>
    <w:pitch w:val="variable"/>
    <w:sig w:usb0="00000003" w:usb1="00000000" w:usb2="00000000" w:usb3="00000000" w:csb0="00000001" w:csb1="00000000"/>
  </w:font>
  <w:font w:name="Swis721 Lt BT">
    <w:altName w:val="Arial"/>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26D"/>
    <w:rsid w:val="00D4526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4526D"/>
    <w:rPr>
      <w:color w:val="808080"/>
    </w:rPr>
  </w:style>
  <w:style w:type="paragraph" w:customStyle="1" w:styleId="3542316171F24A318BD24F77930B4A03">
    <w:name w:val="3542316171F24A318BD24F77930B4A03"/>
  </w:style>
  <w:style w:type="paragraph" w:customStyle="1" w:styleId="01A36C5D41EE401F96809FE0D1415A72">
    <w:name w:val="01A36C5D41EE401F96809FE0D1415A72"/>
    <w:rsid w:val="00D452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B9EA3-69DC-48F3-87B3-42D06465C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Medienmitteilung_OfficeVorlage_d.dotx</Template>
  <TotalTime>0</TotalTime>
  <Pages>3</Pages>
  <Words>589</Words>
  <Characters>3650</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[Betreff]</vt:lpstr>
      <vt:lpstr>30-9001STR</vt:lpstr>
    </vt:vector>
  </TitlesOfParts>
  <Manager>.</Manager>
  <Company>Sevitec</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dc:title>
  <dc:subject>Neutrales Blatt A4 Hoch // Normal</dc:subject>
  <dc:creator>Nef, Claudia</dc:creator>
  <cp:keywords>7. März 2011</cp:keywords>
  <cp:lastModifiedBy>Nef, Claudia</cp:lastModifiedBy>
  <cp:revision>8</cp:revision>
  <cp:lastPrinted>2013-03-26T12:54:00Z</cp:lastPrinted>
  <dcterms:created xsi:type="dcterms:W3CDTF">2018-08-09T07:44:00Z</dcterms:created>
  <dcterms:modified xsi:type="dcterms:W3CDTF">2018-10-11T11:06:00Z</dcterms:modified>
  <cp:category>IDfix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PhiloPLAN GmbH - www.philoplan.ch</vt:lpwstr>
  </property>
  <property fmtid="{D5CDD505-2E9C-101B-9397-08002B2CF9AE}" pid="3" name="IDFIX_TYP">
    <vt:lpwstr>Normal</vt:lpwstr>
  </property>
  <property fmtid="{D5CDD505-2E9C-101B-9397-08002B2CF9AE}" pid="4" name="VAR_Firma1">
    <vt:lpwstr>0</vt:lpwstr>
  </property>
  <property fmtid="{D5CDD505-2E9C-101B-9397-08002B2CF9AE}" pid="5" name="VAR_Firma2">
    <vt:lpwstr>0</vt:lpwstr>
  </property>
  <property fmtid="{D5CDD505-2E9C-101B-9397-08002B2CF9AE}" pid="6" name="VAR_Titel">
    <vt:lpwstr>0</vt:lpwstr>
  </property>
  <property fmtid="{D5CDD505-2E9C-101B-9397-08002B2CF9AE}" pid="7" name="VAR_Vorname">
    <vt:lpwstr>0</vt:lpwstr>
  </property>
  <property fmtid="{D5CDD505-2E9C-101B-9397-08002B2CF9AE}" pid="8" name="VAR_Name">
    <vt:lpwstr>0</vt:lpwstr>
  </property>
  <property fmtid="{D5CDD505-2E9C-101B-9397-08002B2CF9AE}" pid="9" name="VAR_Funktion">
    <vt:lpwstr>0</vt:lpwstr>
  </property>
  <property fmtid="{D5CDD505-2E9C-101B-9397-08002B2CF9AE}" pid="10" name="VAR_Telefon">
    <vt:lpwstr>0</vt:lpwstr>
  </property>
  <property fmtid="{D5CDD505-2E9C-101B-9397-08002B2CF9AE}" pid="11" name="VAR_Telefax">
    <vt:lpwstr>0</vt:lpwstr>
  </property>
  <property fmtid="{D5CDD505-2E9C-101B-9397-08002B2CF9AE}" pid="12" name="VAR_Mail">
    <vt:lpwstr>0</vt:lpwstr>
  </property>
  <property fmtid="{D5CDD505-2E9C-101B-9397-08002B2CF9AE}" pid="13" name="VAR_Strasse">
    <vt:lpwstr>0</vt:lpwstr>
  </property>
  <property fmtid="{D5CDD505-2E9C-101B-9397-08002B2CF9AE}" pid="14" name="VAR_PLZ">
    <vt:lpwstr>0</vt:lpwstr>
  </property>
  <property fmtid="{D5CDD505-2E9C-101B-9397-08002B2CF9AE}" pid="15" name="VAR_Ort">
    <vt:lpwstr>0</vt:lpwstr>
  </property>
  <property fmtid="{D5CDD505-2E9C-101B-9397-08002B2CF9AE}" pid="16" name="VAR_Postfach">
    <vt:lpwstr>0</vt:lpwstr>
  </property>
  <property fmtid="{D5CDD505-2E9C-101B-9397-08002B2CF9AE}" pid="17" name="VAR_Anrede">
    <vt:lpwstr>0</vt:lpwstr>
  </property>
  <property fmtid="{D5CDD505-2E9C-101B-9397-08002B2CF9AE}" pid="18" name="VAR_Geschlecht">
    <vt:lpwstr>0</vt:lpwstr>
  </property>
</Properties>
</file>