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8" w:type="dxa"/>
        <w:tblLayout w:type="fixed"/>
        <w:tblLook w:val="0600" w:firstRow="0" w:lastRow="0" w:firstColumn="0" w:lastColumn="0" w:noHBand="1" w:noVBand="1"/>
      </w:tblPr>
      <w:tblGrid>
        <w:gridCol w:w="4536"/>
        <w:gridCol w:w="2948"/>
        <w:gridCol w:w="2154"/>
      </w:tblGrid>
      <w:tr w:rsidR="00563D2F" w:rsidRPr="00D35502" w:rsidTr="00187706">
        <w:trPr>
          <w:trHeight w:hRule="exact" w:val="500"/>
        </w:trPr>
        <w:tc>
          <w:tcPr>
            <w:tcW w:w="4536" w:type="dxa"/>
          </w:tcPr>
          <w:p w:rsidR="00563D2F" w:rsidRPr="00D35502" w:rsidRDefault="00563D2F" w:rsidP="00187706">
            <w:pPr>
              <w:pStyle w:val="HlgAdressAbsender"/>
              <w:rPr>
                <w:noProof/>
                <w:sz w:val="14"/>
                <w:szCs w:val="14"/>
              </w:rPr>
            </w:pPr>
          </w:p>
        </w:tc>
        <w:tc>
          <w:tcPr>
            <w:tcW w:w="2948" w:type="dxa"/>
            <w:vMerge w:val="restart"/>
          </w:tcPr>
          <w:p w:rsidR="00563D2F" w:rsidRPr="00D35502" w:rsidRDefault="00563D2F" w:rsidP="00187706">
            <w:pPr>
              <w:pStyle w:val="HlgAdressAbsender"/>
              <w:rPr>
                <w:noProof/>
              </w:rPr>
            </w:pPr>
          </w:p>
        </w:tc>
        <w:tc>
          <w:tcPr>
            <w:tcW w:w="2154" w:type="dxa"/>
            <w:vMerge w:val="restart"/>
          </w:tcPr>
          <w:p w:rsidR="00563D2F" w:rsidRPr="009138C4" w:rsidRDefault="00563D2F" w:rsidP="00187706">
            <w:pPr>
              <w:pStyle w:val="HlgAdressAbsender"/>
              <w:rPr>
                <w:noProof/>
                <w:lang w:val="de-CH"/>
              </w:rPr>
            </w:pPr>
            <w:r w:rsidRPr="009138C4">
              <w:rPr>
                <w:lang w:val="de-CH"/>
              </w:rPr>
              <w:t>Hälg Holding SA</w:t>
            </w:r>
          </w:p>
          <w:p w:rsidR="00563D2F" w:rsidRPr="009138C4" w:rsidRDefault="00563D2F" w:rsidP="00187706">
            <w:pPr>
              <w:pStyle w:val="HlgAdressAbsender"/>
              <w:rPr>
                <w:noProof/>
                <w:lang w:val="de-CH"/>
              </w:rPr>
            </w:pPr>
            <w:r w:rsidRPr="009138C4">
              <w:rPr>
                <w:lang w:val="de-CH"/>
              </w:rPr>
              <w:t>Lukasstrasse 30</w:t>
            </w:r>
          </w:p>
          <w:p w:rsidR="00563D2F" w:rsidRPr="009138C4" w:rsidRDefault="00563D2F" w:rsidP="00187706">
            <w:pPr>
              <w:pStyle w:val="HlgAdressAbsender"/>
              <w:rPr>
                <w:noProof/>
                <w:lang w:val="de-CH"/>
              </w:rPr>
            </w:pPr>
            <w:r w:rsidRPr="009138C4">
              <w:rPr>
                <w:lang w:val="de-CH"/>
              </w:rPr>
              <w:t>9008 St-</w:t>
            </w:r>
            <w:proofErr w:type="spellStart"/>
            <w:r w:rsidRPr="009138C4">
              <w:rPr>
                <w:lang w:val="de-CH"/>
              </w:rPr>
              <w:t>Gall</w:t>
            </w:r>
            <w:proofErr w:type="spellEnd"/>
          </w:p>
          <w:p w:rsidR="00563D2F" w:rsidRPr="00D35502" w:rsidRDefault="00563D2F" w:rsidP="00187706">
            <w:pPr>
              <w:pStyle w:val="HlgAdressAbsender"/>
              <w:rPr>
                <w:noProof/>
              </w:rPr>
            </w:pPr>
            <w:r>
              <w:t>T +41 71 243 38 38</w:t>
            </w:r>
          </w:p>
          <w:p w:rsidR="00563D2F" w:rsidRDefault="00563D2F" w:rsidP="00187706">
            <w:pPr>
              <w:pStyle w:val="HlgAdressAbsender"/>
              <w:rPr>
                <w:noProof/>
              </w:rPr>
            </w:pPr>
            <w:r>
              <w:t>haelg.ch</w:t>
            </w:r>
          </w:p>
          <w:p w:rsidR="00563D2F" w:rsidRDefault="00563D2F" w:rsidP="00187706">
            <w:pPr>
              <w:pStyle w:val="HlgAdressAbsender"/>
              <w:rPr>
                <w:noProof/>
              </w:rPr>
            </w:pPr>
          </w:p>
          <w:p w:rsidR="00563D2F" w:rsidRDefault="00563D2F" w:rsidP="00187706">
            <w:pPr>
              <w:pStyle w:val="HlgAdressAbsender"/>
              <w:rPr>
                <w:noProof/>
              </w:rPr>
            </w:pPr>
            <w:r>
              <w:t>Contact</w:t>
            </w:r>
          </w:p>
          <w:p w:rsidR="00563D2F" w:rsidRDefault="00563D2F" w:rsidP="00187706">
            <w:pPr>
              <w:pStyle w:val="HlgAdressAbsender"/>
              <w:rPr>
                <w:noProof/>
              </w:rPr>
            </w:pPr>
            <w:r>
              <w:t>Claudia Nef</w:t>
            </w:r>
          </w:p>
          <w:p w:rsidR="00563D2F" w:rsidRDefault="00563D2F" w:rsidP="00187706">
            <w:pPr>
              <w:pStyle w:val="HlgAdressAbsender"/>
              <w:rPr>
                <w:noProof/>
              </w:rPr>
            </w:pPr>
            <w:r>
              <w:t>T +41 243 39 40</w:t>
            </w:r>
          </w:p>
          <w:p w:rsidR="00563D2F" w:rsidRPr="00D35502" w:rsidRDefault="00563D2F" w:rsidP="00187706">
            <w:pPr>
              <w:pStyle w:val="HlgAdressAbsender"/>
              <w:rPr>
                <w:noProof/>
              </w:rPr>
            </w:pPr>
            <w:r>
              <w:t>claudia.nef@haelg.ch</w:t>
            </w:r>
          </w:p>
        </w:tc>
      </w:tr>
      <w:tr w:rsidR="00563D2F" w:rsidRPr="00D35502" w:rsidTr="00187706">
        <w:trPr>
          <w:trHeight w:hRule="exact" w:val="2002"/>
        </w:trPr>
        <w:tc>
          <w:tcPr>
            <w:tcW w:w="4536" w:type="dxa"/>
          </w:tcPr>
          <w:p w:rsidR="00563D2F" w:rsidRPr="0029180C" w:rsidRDefault="00563D2F" w:rsidP="00187706">
            <w:pPr>
              <w:rPr>
                <w:b/>
                <w:noProof/>
              </w:rPr>
            </w:pPr>
            <w:r>
              <w:rPr>
                <w:b/>
                <w:color w:val="FF0000"/>
              </w:rPr>
              <w:t xml:space="preserve">Pour une publication </w:t>
            </w:r>
            <w:r w:rsidRPr="009B359A">
              <w:rPr>
                <w:b/>
                <w:color w:val="FF0000"/>
              </w:rPr>
              <w:t>à partir du 13.06.2019</w:t>
            </w:r>
          </w:p>
        </w:tc>
        <w:tc>
          <w:tcPr>
            <w:tcW w:w="2948" w:type="dxa"/>
            <w:vMerge/>
          </w:tcPr>
          <w:p w:rsidR="00563D2F" w:rsidRPr="00D35502" w:rsidRDefault="00563D2F" w:rsidP="00187706">
            <w:pPr>
              <w:pStyle w:val="HlgAdressAbsender"/>
              <w:rPr>
                <w:noProof/>
              </w:rPr>
            </w:pPr>
          </w:p>
        </w:tc>
        <w:tc>
          <w:tcPr>
            <w:tcW w:w="2154" w:type="dxa"/>
            <w:vMerge/>
          </w:tcPr>
          <w:p w:rsidR="00563D2F" w:rsidRPr="00D35502" w:rsidRDefault="00563D2F" w:rsidP="00187706">
            <w:pPr>
              <w:pStyle w:val="HlgAdressAbsender"/>
              <w:rPr>
                <w:noProof/>
              </w:rPr>
            </w:pPr>
          </w:p>
        </w:tc>
      </w:tr>
    </w:tbl>
    <w:p w:rsidR="00563D2F" w:rsidRPr="0029180C" w:rsidRDefault="00563D2F" w:rsidP="00563D2F">
      <w:pPr>
        <w:pStyle w:val="Titel"/>
        <w:rPr>
          <w:b/>
          <w:sz w:val="28"/>
          <w:szCs w:val="28"/>
        </w:rPr>
      </w:pPr>
      <w:r>
        <w:rPr>
          <w:b/>
          <w:sz w:val="28"/>
          <w:szCs w:val="28"/>
        </w:rPr>
        <w:t>Communiqué de presse</w:t>
      </w:r>
    </w:p>
    <w:p w:rsidR="00563D2F" w:rsidRDefault="00563D2F" w:rsidP="00563D2F">
      <w:r>
        <w:t xml:space="preserve">St-Gall, le </w:t>
      </w:r>
      <w:sdt>
        <w:sdtPr>
          <w:id w:val="-1911764592"/>
          <w:placeholder>
            <w:docPart w:val="75BD2EF596714E4994A8D48C27DB5FFA"/>
          </w:placeholder>
        </w:sdtPr>
        <w:sdtEndPr/>
        <w:sdtContent>
          <w:r>
            <w:t>1</w:t>
          </w:r>
          <w:r w:rsidR="009B359A">
            <w:t>3</w:t>
          </w:r>
          <w:r>
            <w:t>.06.2019</w:t>
          </w:r>
        </w:sdtContent>
      </w:sdt>
      <w:r>
        <w:t>/</w:t>
      </w:r>
      <w:sdt>
        <w:sdtPr>
          <w:id w:val="1877351893"/>
          <w:placeholder>
            <w:docPart w:val="75BD2EF596714E4994A8D48C27DB5FFA"/>
          </w:placeholder>
        </w:sdtPr>
        <w:sdtEndPr/>
        <w:sdtContent>
          <w:r>
            <w:t>NEC</w:t>
          </w:r>
        </w:sdtContent>
      </w:sdt>
    </w:p>
    <w:p w:rsidR="00563D2F" w:rsidRDefault="00563D2F" w:rsidP="00563D2F"/>
    <w:p w:rsidR="00563D2F" w:rsidRDefault="00563D2F" w:rsidP="00563D2F"/>
    <w:p w:rsidR="00563D2F" w:rsidRPr="005E2490" w:rsidRDefault="00563D2F" w:rsidP="00563D2F">
      <w:pPr>
        <w:rPr>
          <w:b/>
        </w:rPr>
      </w:pPr>
      <w:r>
        <w:rPr>
          <w:b/>
        </w:rPr>
        <w:t xml:space="preserve">Le conseil d’administration de Hälg Holding SA élit un nouveau président et deux nouveaux membres </w:t>
      </w:r>
    </w:p>
    <w:p w:rsidR="00563D2F" w:rsidRDefault="00563D2F" w:rsidP="00563D2F"/>
    <w:p w:rsidR="00563D2F" w:rsidRPr="00B23F46" w:rsidRDefault="00563D2F" w:rsidP="00563D2F">
      <w:pPr>
        <w:rPr>
          <w:b/>
        </w:rPr>
      </w:pPr>
      <w:r>
        <w:rPr>
          <w:b/>
        </w:rPr>
        <w:t xml:space="preserve">Matthias Schmid a été élu nouveau président du conseil d'administration lors de l'assemblée générale de Hälg Holding SA qui s'est tenue le 11 juin 2019. Il succède ainsi au Dr </w:t>
      </w:r>
      <w:proofErr w:type="spellStart"/>
      <w:r>
        <w:rPr>
          <w:b/>
        </w:rPr>
        <w:t>Hans-Jürg</w:t>
      </w:r>
      <w:proofErr w:type="spellEnd"/>
      <w:r>
        <w:rPr>
          <w:b/>
        </w:rPr>
        <w:t xml:space="preserve"> Bernet, qui se retire pour raison d'âge après avoir officié pendant neuf ans comme membre et trois ans comme président du conseil d'administration de Hälg Holding SA. </w:t>
      </w:r>
      <w:proofErr w:type="spellStart"/>
      <w:r>
        <w:rPr>
          <w:b/>
        </w:rPr>
        <w:t>Hansjörg</w:t>
      </w:r>
      <w:proofErr w:type="spellEnd"/>
      <w:r>
        <w:rPr>
          <w:b/>
        </w:rPr>
        <w:t xml:space="preserve"> Rettenmund a été reconduit dans ses fonctions de vice-président. Enfin, avec Damir Bogdan et Christoph Fierz, ce sont deux nouveaux membres qui ont été élus. </w:t>
      </w:r>
    </w:p>
    <w:p w:rsidR="00563D2F" w:rsidRDefault="00563D2F" w:rsidP="00563D2F"/>
    <w:p w:rsidR="00563D2F" w:rsidRPr="00B23F46" w:rsidRDefault="00563D2F" w:rsidP="00563D2F">
      <w:r>
        <w:t xml:space="preserve">Lors de l'assemblée générale de Hälg Holding SA du 11 juin 2019, le Dr </w:t>
      </w:r>
      <w:proofErr w:type="spellStart"/>
      <w:r>
        <w:t>Hans-Jürg</w:t>
      </w:r>
      <w:proofErr w:type="spellEnd"/>
      <w:r>
        <w:t xml:space="preserve"> Bernet a démissionné pour raison d'âge de sa fonction de président du conseil d'administration (CA). Le Dr. </w:t>
      </w:r>
      <w:proofErr w:type="spellStart"/>
      <w:r>
        <w:t>Hans-Jürg</w:t>
      </w:r>
      <w:proofErr w:type="spellEnd"/>
      <w:r>
        <w:t xml:space="preserve"> Bernet, qui accompagnait étroitement Hälg Holding SA depuis 2009 en qualité d'expert en conduite du changement, leadership et marketing/vente, a fortement marqué de son empreinte l'évolution de l'entreprise ces dernières années. Les propriétaires Marcel et Roger Baumer l'ont vivement remercié pour son formidable engagement.</w:t>
      </w:r>
    </w:p>
    <w:p w:rsidR="00563D2F" w:rsidRPr="00B23F46" w:rsidRDefault="00563D2F" w:rsidP="00563D2F"/>
    <w:p w:rsidR="00563D2F" w:rsidRPr="00B23F46" w:rsidRDefault="00563D2F" w:rsidP="00563D2F">
      <w:pPr>
        <w:rPr>
          <w:b/>
        </w:rPr>
      </w:pPr>
      <w:r>
        <w:rPr>
          <w:b/>
        </w:rPr>
        <w:t>Election du nouveau président du CA</w:t>
      </w:r>
    </w:p>
    <w:p w:rsidR="00563D2F" w:rsidRDefault="00563D2F" w:rsidP="00563D2F">
      <w:r>
        <w:t xml:space="preserve">Matthias Schmid, qui œuvre depuis 2016 en qualité de membre du CA de Hälg Holding SA, a été désigné nouveau président du CA. Matthias Schmid est avocat et associé du cabinet </w:t>
      </w:r>
      <w:proofErr w:type="spellStart"/>
      <w:r>
        <w:t>Bratschi</w:t>
      </w:r>
      <w:proofErr w:type="spellEnd"/>
      <w:r>
        <w:t xml:space="preserve"> AG dont il dirige le bureau de St-Gall. Il occupe également les fonctions de membre ou président dans d'autres conseils d'administration, principalement d'entreprises de Suisse orientale.</w:t>
      </w:r>
    </w:p>
    <w:p w:rsidR="00563D2F" w:rsidRDefault="00563D2F" w:rsidP="00563D2F"/>
    <w:p w:rsidR="00563D2F" w:rsidRPr="00B23F46" w:rsidRDefault="00563D2F" w:rsidP="00563D2F">
      <w:proofErr w:type="spellStart"/>
      <w:r>
        <w:t>Hansjörg</w:t>
      </w:r>
      <w:proofErr w:type="spellEnd"/>
      <w:r>
        <w:t xml:space="preserve"> Rettenmund a, quant à lui, été réélu vice-président. Ce consultant d'entreprises et spécialiste financier, qui exerce de multiples mandats de membre de conseil</w:t>
      </w:r>
      <w:bookmarkStart w:id="0" w:name="_GoBack"/>
      <w:bookmarkEnd w:id="0"/>
      <w:r>
        <w:t xml:space="preserve"> d'administration et président, accompagne Hälg Group depuis 1999. </w:t>
      </w:r>
    </w:p>
    <w:p w:rsidR="00563D2F" w:rsidRPr="00B23F46" w:rsidRDefault="00563D2F" w:rsidP="00563D2F"/>
    <w:p w:rsidR="00563D2F" w:rsidRPr="00F94ADC" w:rsidRDefault="00563D2F" w:rsidP="00563D2F">
      <w:pPr>
        <w:rPr>
          <w:b/>
        </w:rPr>
      </w:pPr>
      <w:r>
        <w:rPr>
          <w:b/>
        </w:rPr>
        <w:t xml:space="preserve">Deux nouveaux membres du </w:t>
      </w:r>
      <w:proofErr w:type="gramStart"/>
      <w:r>
        <w:rPr>
          <w:b/>
        </w:rPr>
        <w:t>CA</w:t>
      </w:r>
      <w:proofErr w:type="gramEnd"/>
      <w:r>
        <w:rPr>
          <w:b/>
        </w:rPr>
        <w:t xml:space="preserve"> issus des domaines de la numérisation et des </w:t>
      </w:r>
      <w:r>
        <w:rPr>
          <w:rFonts w:asciiTheme="majorHAnsi" w:hAnsiTheme="majorHAnsi"/>
          <w:b/>
        </w:rPr>
        <w:t>finances / M&amp;A</w:t>
      </w:r>
    </w:p>
    <w:p w:rsidR="00563D2F" w:rsidRDefault="00563D2F" w:rsidP="00563D2F">
      <w:r>
        <w:t xml:space="preserve">Damir Bogdan et Christoph Fierz ont été nouvellement élus au CA. Responsable informatique et consultant d'entreprises, Damir Bogdan a occupé diverses fonctions de direction et de gestion dans des entreprises suisses. Il est le fondateur et le gérant de </w:t>
      </w:r>
      <w:proofErr w:type="spellStart"/>
      <w:r>
        <w:t>Actvide</w:t>
      </w:r>
      <w:proofErr w:type="spellEnd"/>
      <w:r>
        <w:t xml:space="preserve"> AG, une société de conseil spécialisée dans la numérisation et l'innovation, et officie parallèlement comme administrateur indépendant. Christoph Fierz est administrateur indépendant et consultant en </w:t>
      </w:r>
      <w:proofErr w:type="spellStart"/>
      <w:r>
        <w:t>Corporate</w:t>
      </w:r>
      <w:proofErr w:type="spellEnd"/>
      <w:r>
        <w:t xml:space="preserve"> Finance. Il a travaillé comme CFO et directeur des divisions groupe Finances et </w:t>
      </w:r>
      <w:proofErr w:type="spellStart"/>
      <w:r>
        <w:t>Controlling</w:t>
      </w:r>
      <w:proofErr w:type="spellEnd"/>
      <w:r>
        <w:t xml:space="preserve"> de la société Looser Holding AG.</w:t>
      </w:r>
    </w:p>
    <w:p w:rsidR="00563D2F" w:rsidRDefault="00563D2F" w:rsidP="00563D2F"/>
    <w:p w:rsidR="00563D2F" w:rsidRDefault="00563D2F" w:rsidP="00563D2F">
      <w:r>
        <w:lastRenderedPageBreak/>
        <w:t xml:space="preserve">Avec l'élection de ces deux nouveaux membres, le CA de Hälg Holding SA est de nouveau au complet. Font partie du CA Matthias Schmid (président), </w:t>
      </w:r>
      <w:proofErr w:type="spellStart"/>
      <w:r>
        <w:t>Hansjörg</w:t>
      </w:r>
      <w:proofErr w:type="spellEnd"/>
      <w:r>
        <w:t xml:space="preserve"> Rettenmund (vice-président), Marcel Baumer, Roger Baumer, Damir Bogdan et Christoph Fierz.</w:t>
      </w:r>
    </w:p>
    <w:p w:rsidR="00563D2F" w:rsidRPr="00B23F46" w:rsidRDefault="00563D2F" w:rsidP="00563D2F"/>
    <w:p w:rsidR="00563D2F" w:rsidRDefault="00563D2F" w:rsidP="00563D2F">
      <w:r>
        <w:t>Voici ce qu'en dit Roger Baumer, copropriétaire et CEO de Hälg Group:</w:t>
      </w:r>
      <w:proofErr w:type="gramStart"/>
      <w:r>
        <w:t xml:space="preserve"> «</w:t>
      </w:r>
      <w:proofErr w:type="spellStart"/>
      <w:r>
        <w:t>Hans</w:t>
      </w:r>
      <w:proofErr w:type="gramEnd"/>
      <w:r>
        <w:t>-Jürg</w:t>
      </w:r>
      <w:proofErr w:type="spellEnd"/>
      <w:r>
        <w:t xml:space="preserve"> Bernet nous a accompagnés durant plus de neuf années. Pendant cette période, il n'a cessé de mettre au défi les propriétaires que nous sommes, faisant ainsi avancer l'entreprise. Nous lui en sommes très reconnaissants. Il est très important d'avoir le point de vue extérieur d'un conseil d'administration, y compris dans une entreprise gérée par ses propriétaires. C'est pourquoi nous tenons aussi à la composition plurielle de cette instance, ce que nous continuons de garantir avec l'élection de Damir Bogdan et Christoph Fierz</w:t>
      </w:r>
      <w:proofErr w:type="gramStart"/>
      <w:r>
        <w:t>.»</w:t>
      </w:r>
      <w:proofErr w:type="gramEnd"/>
      <w:r>
        <w:t xml:space="preserve"> </w:t>
      </w:r>
    </w:p>
    <w:p w:rsidR="00563D2F" w:rsidRDefault="00563D2F" w:rsidP="00563D2F"/>
    <w:p w:rsidR="00563D2F" w:rsidRPr="0029180C" w:rsidRDefault="00563D2F" w:rsidP="00563D2F">
      <w:pPr>
        <w:rPr>
          <w:b/>
        </w:rPr>
      </w:pPr>
      <w:r>
        <w:rPr>
          <w:b/>
        </w:rPr>
        <w:t>A propos de Hälg Group</w:t>
      </w:r>
    </w:p>
    <w:p w:rsidR="00563D2F" w:rsidRPr="0029180C" w:rsidRDefault="00563D2F" w:rsidP="00563D2F">
      <w:r>
        <w:t xml:space="preserve">En tant qu’entreprise familiale gérée dans la quatrième génération par les propriétaires, Hälg Group se fixe des objectifs à long terme axés sur la durabilité: le groupe veut être le prestataire leader suisse dans le domaine des techniques </w:t>
      </w:r>
      <w:proofErr w:type="gramStart"/>
      <w:r>
        <w:t>du bâtiment axées</w:t>
      </w:r>
      <w:proofErr w:type="gramEnd"/>
      <w:r>
        <w:t xml:space="preserve"> sur le chauffage, la ventilation, la climatisation, le froid et le sanitaire, sur l’ensemble du cycle de vie d'une installation. Le Facility Management complète ces prestations par des services de grande valeur concernant les bâtiments, les terrains et leurs utilisateurs. Le groupe emploie actuellement près de 1040 personnes sur 23 sites en Suisse et a réalisé en 2018 un chiffre d'affaires de 305 millions de francs suisses. Font part</w:t>
      </w:r>
      <w:r w:rsidR="009B359A">
        <w:t>ie de Hälg Group: Hälg Holding S</w:t>
      </w:r>
      <w:r>
        <w:t xml:space="preserve">A, Hälg &amp; Cie SA, </w:t>
      </w:r>
      <w:proofErr w:type="spellStart"/>
      <w:r>
        <w:t>Dober</w:t>
      </w:r>
      <w:proofErr w:type="spellEnd"/>
      <w:r>
        <w:t xml:space="preserve"> AG, </w:t>
      </w:r>
      <w:proofErr w:type="spellStart"/>
      <w:r>
        <w:t>Klima</w:t>
      </w:r>
      <w:proofErr w:type="spellEnd"/>
      <w:r>
        <w:t xml:space="preserve"> SA, Meneo Energie SA, </w:t>
      </w:r>
      <w:proofErr w:type="spellStart"/>
      <w:r>
        <w:t>Zahn</w:t>
      </w:r>
      <w:proofErr w:type="spellEnd"/>
      <w:r>
        <w:t> + Cie AG, Hälg Facility Management SA, GOAG General </w:t>
      </w:r>
      <w:proofErr w:type="spellStart"/>
      <w:r>
        <w:t>Optimizing</w:t>
      </w:r>
      <w:proofErr w:type="spellEnd"/>
      <w:r>
        <w:t xml:space="preserve"> AG et </w:t>
      </w:r>
      <w:proofErr w:type="spellStart"/>
      <w:r>
        <w:t>Vadea</w:t>
      </w:r>
      <w:proofErr w:type="spellEnd"/>
      <w:r>
        <w:t> AG.</w:t>
      </w:r>
    </w:p>
    <w:p w:rsidR="00563D2F" w:rsidRDefault="00563D2F" w:rsidP="00563D2F"/>
    <w:p w:rsidR="00563D2F" w:rsidRDefault="00563D2F" w:rsidP="00563D2F"/>
    <w:p w:rsidR="00563D2F" w:rsidRDefault="003654A1" w:rsidP="00563D2F">
      <w:r w:rsidRPr="003654A1">
        <w:drawing>
          <wp:inline distT="0" distB="0" distL="0" distR="0" wp14:anchorId="39968E3B" wp14:editId="1405D198">
            <wp:extent cx="5760085" cy="325056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085" cy="3250565"/>
                    </a:xfrm>
                    <a:prstGeom prst="rect">
                      <a:avLst/>
                    </a:prstGeom>
                  </pic:spPr>
                </pic:pic>
              </a:graphicData>
            </a:graphic>
          </wp:inline>
        </w:drawing>
      </w:r>
    </w:p>
    <w:p w:rsidR="009B359A" w:rsidRDefault="009B359A" w:rsidP="00563D2F"/>
    <w:p w:rsidR="00563D2F" w:rsidRDefault="009B359A" w:rsidP="00563D2F">
      <w:r>
        <w:t>Photo: Le conseil d'administration de Hälg Holding SA (d. g. à. d.):</w:t>
      </w:r>
      <w:r>
        <w:t xml:space="preserve"> </w:t>
      </w:r>
      <w:r>
        <w:t xml:space="preserve">Marcel Baumer, Matthias Schmid (président), </w:t>
      </w:r>
      <w:proofErr w:type="spellStart"/>
      <w:r>
        <w:t>Hansjörg</w:t>
      </w:r>
      <w:proofErr w:type="spellEnd"/>
      <w:r>
        <w:t xml:space="preserve"> Rettenmund (vice-président), Christoph Fierz, Damir Bogdan, Roger Baumer</w:t>
      </w:r>
    </w:p>
    <w:p w:rsidR="00563D2F" w:rsidRDefault="00563D2F" w:rsidP="00563D2F"/>
    <w:p w:rsidR="00D06281" w:rsidRPr="00563D2F" w:rsidRDefault="00D06281" w:rsidP="00563D2F"/>
    <w:sectPr w:rsidR="00D06281" w:rsidRPr="00563D2F" w:rsidSect="00D22B95">
      <w:headerReference w:type="default" r:id="rId8"/>
      <w:footerReference w:type="default" r:id="rId9"/>
      <w:pgSz w:w="11906" w:h="16838" w:code="9"/>
      <w:pgMar w:top="2098" w:right="1134" w:bottom="2098" w:left="1701"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2F" w:rsidRDefault="00563D2F" w:rsidP="007D26AF">
      <w:pPr>
        <w:spacing w:line="240" w:lineRule="auto"/>
      </w:pPr>
      <w:r>
        <w:separator/>
      </w:r>
    </w:p>
  </w:endnote>
  <w:endnote w:type="continuationSeparator" w:id="0">
    <w:p w:rsidR="00563D2F" w:rsidRDefault="00563D2F" w:rsidP="007D2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1379BD" w:rsidRDefault="00905A1D" w:rsidP="001379BD">
    <w:pPr>
      <w:pStyle w:val="Fuzeile"/>
    </w:pPr>
    <w:r>
      <w:rPr>
        <w:noProof/>
        <w:lang w:val="de-CH" w:eastAsia="de-CH"/>
      </w:rPr>
      <w:drawing>
        <wp:anchor distT="0" distB="0" distL="114300" distR="114300" simplePos="0" relativeHeight="251665408" behindDoc="0" locked="1" layoutInCell="1" allowOverlap="1" wp14:anchorId="0482EB1A" wp14:editId="10CAE955">
          <wp:simplePos x="0" y="0"/>
          <wp:positionH relativeFrom="margin">
            <wp:posOffset>-36195</wp:posOffset>
          </wp:positionH>
          <wp:positionV relativeFrom="bottomMargin">
            <wp:posOffset>71755</wp:posOffset>
          </wp:positionV>
          <wp:extent cx="2494800" cy="1162800"/>
          <wp:effectExtent l="0" t="0" r="1270" b="0"/>
          <wp:wrapNone/>
          <wp:docPr id="2" name="Logo_HaelgPerfektKombinie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2494800" cy="1162800"/>
                  </a:xfrm>
                  <a:prstGeom prst="rect">
                    <a:avLst/>
                  </a:prstGeom>
                </pic:spPr>
              </pic:pic>
            </a:graphicData>
          </a:graphic>
          <wp14:sizeRelH relativeFrom="margin">
            <wp14:pctWidth>0</wp14:pctWidth>
          </wp14:sizeRelH>
          <wp14:sizeRelV relativeFrom="margin">
            <wp14:pctHeight>0</wp14:pctHeight>
          </wp14:sizeRelV>
        </wp:anchor>
      </w:drawing>
    </w:r>
    <w:r>
      <w:t>Page</w:t>
    </w:r>
    <w:r w:rsidR="00A74C27">
      <w:t xml:space="preserve"> </w:t>
    </w:r>
    <w:r w:rsidR="00A74C27">
      <w:fldChar w:fldCharType="begin"/>
    </w:r>
    <w:r w:rsidR="00A74C27">
      <w:instrText xml:space="preserve"> PAGE  </w:instrText>
    </w:r>
    <w:r w:rsidR="00A74C27">
      <w:fldChar w:fldCharType="separate"/>
    </w:r>
    <w:r w:rsidR="003654A1">
      <w:rPr>
        <w:noProof/>
      </w:rPr>
      <w:t>2</w:t>
    </w:r>
    <w:r w:rsidR="00A74C27">
      <w:fldChar w:fldCharType="end"/>
    </w:r>
    <w:r w:rsidR="00A74C27">
      <w:t>/</w:t>
    </w:r>
    <w:r w:rsidR="009630D3">
      <w:fldChar w:fldCharType="begin"/>
    </w:r>
    <w:r w:rsidR="009630D3">
      <w:instrText xml:space="preserve"> NUMPAGES  </w:instrText>
    </w:r>
    <w:r w:rsidR="009630D3">
      <w:fldChar w:fldCharType="separate"/>
    </w:r>
    <w:r w:rsidR="003654A1">
      <w:rPr>
        <w:noProof/>
      </w:rPr>
      <w:t>2</w:t>
    </w:r>
    <w:r w:rsidR="00963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2F" w:rsidRDefault="00563D2F" w:rsidP="007D26AF">
      <w:pPr>
        <w:spacing w:line="240" w:lineRule="auto"/>
      </w:pPr>
      <w:r>
        <w:separator/>
      </w:r>
    </w:p>
  </w:footnote>
  <w:footnote w:type="continuationSeparator" w:id="0">
    <w:p w:rsidR="00563D2F" w:rsidRDefault="00563D2F" w:rsidP="007D2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1379BD" w:rsidRDefault="00E75983" w:rsidP="001379BD">
    <w:pPr>
      <w:pStyle w:val="Kopfzeile"/>
    </w:pPr>
    <w:r>
      <w:rPr>
        <w:noProof/>
        <w:lang w:val="de-CH" w:eastAsia="de-CH"/>
      </w:rPr>
      <w:drawing>
        <wp:anchor distT="0" distB="0" distL="114300" distR="114300" simplePos="0" relativeHeight="251664384" behindDoc="0" locked="1" layoutInCell="1" allowOverlap="1" wp14:anchorId="7ACAB590" wp14:editId="78347DCC">
          <wp:simplePos x="0" y="0"/>
          <wp:positionH relativeFrom="margin">
            <wp:posOffset>-36195</wp:posOffset>
          </wp:positionH>
          <wp:positionV relativeFrom="margin">
            <wp:posOffset>-864235</wp:posOffset>
          </wp:positionV>
          <wp:extent cx="2970000" cy="446400"/>
          <wp:effectExtent l="0" t="0" r="1905" b="0"/>
          <wp:wrapNone/>
          <wp:docPr id="1" nam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361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30A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0F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A7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A9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CB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8CD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E5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40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2A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D2894"/>
    <w:multiLevelType w:val="multilevel"/>
    <w:tmpl w:val="2C645398"/>
    <w:styleLink w:val="HaelgList123"/>
    <w:lvl w:ilvl="0">
      <w:start w:val="1"/>
      <w:numFmt w:val="decimal"/>
      <w:pStyle w:val="Listennummer"/>
      <w:lvlText w:val="%1."/>
      <w:lvlJc w:val="left"/>
      <w:pPr>
        <w:tabs>
          <w:tab w:val="num" w:pos="397"/>
        </w:tabs>
        <w:ind w:left="397" w:hanging="397"/>
      </w:pPr>
      <w:rPr>
        <w:rFonts w:hint="default"/>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1028773B"/>
    <w:multiLevelType w:val="multilevel"/>
    <w:tmpl w:val="27E29788"/>
    <w:styleLink w:val="HaelgList123Protokoll"/>
    <w:lvl w:ilvl="0">
      <w:start w:val="1"/>
      <w:numFmt w:val="decimal"/>
      <w:pStyle w:val="HlgProtokoll1"/>
      <w:lvlText w:val="%1."/>
      <w:lvlJc w:val="left"/>
      <w:pPr>
        <w:tabs>
          <w:tab w:val="num" w:pos="624"/>
        </w:tabs>
        <w:ind w:left="624" w:hanging="624"/>
      </w:pPr>
      <w:rPr>
        <w:rFonts w:hint="default"/>
      </w:rPr>
    </w:lvl>
    <w:lvl w:ilvl="1">
      <w:start w:val="1"/>
      <w:numFmt w:val="decimal"/>
      <w:pStyle w:val="HlgProtokoll2"/>
      <w:lvlText w:val="%1.%2."/>
      <w:lvlJc w:val="left"/>
      <w:pPr>
        <w:tabs>
          <w:tab w:val="num" w:pos="624"/>
        </w:tabs>
        <w:ind w:left="624" w:hanging="624"/>
      </w:pPr>
      <w:rPr>
        <w:rFonts w:hint="default"/>
      </w:rPr>
    </w:lvl>
    <w:lvl w:ilvl="2">
      <w:start w:val="1"/>
      <w:numFmt w:val="decimal"/>
      <w:pStyle w:val="HlgProtokoll3"/>
      <w:lvlText w:val="%1.%2.%3."/>
      <w:lvlJc w:val="left"/>
      <w:pPr>
        <w:tabs>
          <w:tab w:val="num" w:pos="624"/>
        </w:tabs>
        <w:ind w:left="624" w:hanging="624"/>
      </w:pPr>
      <w:rPr>
        <w:rFonts w:hint="default"/>
      </w:rPr>
    </w:lvl>
    <w:lvl w:ilvl="3">
      <w:start w:val="1"/>
      <w:numFmt w:val="none"/>
      <w:lvlText w:val=""/>
      <w:lvlJc w:val="left"/>
      <w:pPr>
        <w:tabs>
          <w:tab w:val="num" w:pos="397"/>
        </w:tabs>
        <w:ind w:left="624" w:hanging="624"/>
      </w:pPr>
      <w:rPr>
        <w:rFonts w:hint="default"/>
      </w:rPr>
    </w:lvl>
    <w:lvl w:ilvl="4">
      <w:start w:val="1"/>
      <w:numFmt w:val="none"/>
      <w:lvlText w:val=""/>
      <w:lvlJc w:val="left"/>
      <w:pPr>
        <w:tabs>
          <w:tab w:val="num" w:pos="397"/>
        </w:tabs>
        <w:ind w:left="624" w:hanging="624"/>
      </w:pPr>
      <w:rPr>
        <w:rFonts w:hint="default"/>
      </w:rPr>
    </w:lvl>
    <w:lvl w:ilvl="5">
      <w:start w:val="1"/>
      <w:numFmt w:val="none"/>
      <w:lvlText w:val=""/>
      <w:lvlJc w:val="left"/>
      <w:pPr>
        <w:tabs>
          <w:tab w:val="num" w:pos="397"/>
        </w:tabs>
        <w:ind w:left="624" w:hanging="624"/>
      </w:pPr>
      <w:rPr>
        <w:rFonts w:hint="default"/>
      </w:rPr>
    </w:lvl>
    <w:lvl w:ilvl="6">
      <w:start w:val="1"/>
      <w:numFmt w:val="none"/>
      <w:lvlText w:val=""/>
      <w:lvlJc w:val="left"/>
      <w:pPr>
        <w:tabs>
          <w:tab w:val="num" w:pos="397"/>
        </w:tabs>
        <w:ind w:left="624" w:hanging="624"/>
      </w:pPr>
      <w:rPr>
        <w:rFonts w:hint="default"/>
      </w:rPr>
    </w:lvl>
    <w:lvl w:ilvl="7">
      <w:start w:val="1"/>
      <w:numFmt w:val="none"/>
      <w:lvlText w:val=""/>
      <w:lvlJc w:val="left"/>
      <w:pPr>
        <w:tabs>
          <w:tab w:val="num" w:pos="397"/>
        </w:tabs>
        <w:ind w:left="624" w:hanging="624"/>
      </w:pPr>
      <w:rPr>
        <w:rFonts w:hint="default"/>
      </w:rPr>
    </w:lvl>
    <w:lvl w:ilvl="8">
      <w:start w:val="1"/>
      <w:numFmt w:val="none"/>
      <w:lvlText w:val=""/>
      <w:lvlJc w:val="left"/>
      <w:pPr>
        <w:tabs>
          <w:tab w:val="num" w:pos="397"/>
        </w:tabs>
        <w:ind w:left="624" w:hanging="624"/>
      </w:pPr>
      <w:rPr>
        <w:rFonts w:hint="default"/>
      </w:rPr>
    </w:lvl>
  </w:abstractNum>
  <w:abstractNum w:abstractNumId="12" w15:restartNumberingAfterBreak="0">
    <w:nsid w:val="15231DC2"/>
    <w:multiLevelType w:val="multilevel"/>
    <w:tmpl w:val="2C645398"/>
    <w:numStyleLink w:val="HaelgList123"/>
  </w:abstractNum>
  <w:abstractNum w:abstractNumId="13" w15:restartNumberingAfterBreak="0">
    <w:nsid w:val="1F9C55CD"/>
    <w:multiLevelType w:val="multilevel"/>
    <w:tmpl w:val="E59E90E8"/>
    <w:styleLink w:val="HaelgBullet"/>
    <w:lvl w:ilvl="0">
      <w:start w:val="1"/>
      <w:numFmt w:val="bullet"/>
      <w:pStyle w:val="Aufzhlungszeichen"/>
      <w:lvlText w:val=""/>
      <w:lvlJc w:val="left"/>
      <w:pPr>
        <w:tabs>
          <w:tab w:val="num" w:pos="397"/>
        </w:tabs>
        <w:ind w:left="397" w:hanging="397"/>
      </w:pPr>
      <w:rPr>
        <w:rFonts w:ascii="Wingdings" w:hAnsi="Wingdings" w:hint="default"/>
        <w:color w:val="auto"/>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4" w15:restartNumberingAfterBreak="0">
    <w:nsid w:val="23A93930"/>
    <w:multiLevelType w:val="multilevel"/>
    <w:tmpl w:val="968C16DE"/>
    <w:numStyleLink w:val="HaelgList123Heading"/>
  </w:abstractNum>
  <w:abstractNum w:abstractNumId="15" w15:restartNumberingAfterBreak="0">
    <w:nsid w:val="25184D03"/>
    <w:multiLevelType w:val="multilevel"/>
    <w:tmpl w:val="0DC6C460"/>
    <w:numStyleLink w:val="HaelgListabc"/>
  </w:abstractNum>
  <w:abstractNum w:abstractNumId="16" w15:restartNumberingAfterBreak="0">
    <w:nsid w:val="3118173E"/>
    <w:multiLevelType w:val="multilevel"/>
    <w:tmpl w:val="0DC6C460"/>
    <w:styleLink w:val="HaelgListabc"/>
    <w:lvl w:ilvl="0">
      <w:start w:val="1"/>
      <w:numFmt w:val="lowerLetter"/>
      <w:pStyle w:val="Liste"/>
      <w:lvlText w:val="%1)"/>
      <w:lvlJc w:val="left"/>
      <w:pPr>
        <w:tabs>
          <w:tab w:val="num" w:pos="397"/>
        </w:tabs>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7" w15:restartNumberingAfterBreak="0">
    <w:nsid w:val="38E74338"/>
    <w:multiLevelType w:val="multilevel"/>
    <w:tmpl w:val="2C645398"/>
    <w:numStyleLink w:val="HaelgList123"/>
  </w:abstractNum>
  <w:abstractNum w:abstractNumId="18" w15:restartNumberingAfterBreak="0">
    <w:nsid w:val="42BE3649"/>
    <w:multiLevelType w:val="multilevel"/>
    <w:tmpl w:val="27E29788"/>
    <w:numStyleLink w:val="HaelgList123Protokoll"/>
  </w:abstractNum>
  <w:abstractNum w:abstractNumId="19" w15:restartNumberingAfterBreak="0">
    <w:nsid w:val="55C4795B"/>
    <w:multiLevelType w:val="multilevel"/>
    <w:tmpl w:val="968C16DE"/>
    <w:numStyleLink w:val="HaelgList123Heading"/>
  </w:abstractNum>
  <w:abstractNum w:abstractNumId="20" w15:restartNumberingAfterBreak="0">
    <w:nsid w:val="59962453"/>
    <w:multiLevelType w:val="multilevel"/>
    <w:tmpl w:val="E59E90E8"/>
    <w:numStyleLink w:val="HaelgBullet"/>
  </w:abstractNum>
  <w:abstractNum w:abstractNumId="21" w15:restartNumberingAfterBreak="0">
    <w:nsid w:val="5D9E342A"/>
    <w:multiLevelType w:val="multilevel"/>
    <w:tmpl w:val="2C645398"/>
    <w:numStyleLink w:val="HaelgList123"/>
  </w:abstractNum>
  <w:abstractNum w:abstractNumId="22" w15:restartNumberingAfterBreak="0">
    <w:nsid w:val="5DB060CE"/>
    <w:multiLevelType w:val="multilevel"/>
    <w:tmpl w:val="968C16DE"/>
    <w:numStyleLink w:val="HaelgList123Heading"/>
  </w:abstractNum>
  <w:abstractNum w:abstractNumId="23" w15:restartNumberingAfterBreak="0">
    <w:nsid w:val="64AF4C54"/>
    <w:multiLevelType w:val="multilevel"/>
    <w:tmpl w:val="27E29788"/>
    <w:numStyleLink w:val="HaelgList123Protokoll"/>
  </w:abstractNum>
  <w:abstractNum w:abstractNumId="24" w15:restartNumberingAfterBreak="0">
    <w:nsid w:val="66BB5EF3"/>
    <w:multiLevelType w:val="multilevel"/>
    <w:tmpl w:val="2C645398"/>
    <w:numStyleLink w:val="HaelgList123"/>
  </w:abstractNum>
  <w:abstractNum w:abstractNumId="25" w15:restartNumberingAfterBreak="0">
    <w:nsid w:val="73AE1F66"/>
    <w:multiLevelType w:val="multilevel"/>
    <w:tmpl w:val="27E29788"/>
    <w:numStyleLink w:val="HaelgList123Protokoll"/>
  </w:abstractNum>
  <w:abstractNum w:abstractNumId="26" w15:restartNumberingAfterBreak="0">
    <w:nsid w:val="78331686"/>
    <w:multiLevelType w:val="multilevel"/>
    <w:tmpl w:val="968C16DE"/>
    <w:styleLink w:val="HaelgList123Heading"/>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4"/>
  </w:num>
  <w:num w:numId="14">
    <w:abstractNumId w:val="16"/>
  </w:num>
  <w:num w:numId="15">
    <w:abstractNumId w:val="13"/>
  </w:num>
  <w:num w:numId="16">
    <w:abstractNumId w:val="21"/>
  </w:num>
  <w:num w:numId="17">
    <w:abstractNumId w:val="15"/>
  </w:num>
  <w:num w:numId="18">
    <w:abstractNumId w:val="20"/>
  </w:num>
  <w:num w:numId="19">
    <w:abstractNumId w:val="26"/>
  </w:num>
  <w:num w:numId="20">
    <w:abstractNumId w:val="14"/>
  </w:num>
  <w:num w:numId="21">
    <w:abstractNumId w:val="19"/>
  </w:num>
  <w:num w:numId="22">
    <w:abstractNumId w:val="22"/>
  </w:num>
  <w:num w:numId="23">
    <w:abstractNumId w:val="11"/>
  </w:num>
  <w:num w:numId="24">
    <w:abstractNumId w:val="25"/>
  </w:num>
  <w:num w:numId="25">
    <w:abstractNumId w:val="18"/>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2F"/>
    <w:rsid w:val="0000134B"/>
    <w:rsid w:val="00003D5F"/>
    <w:rsid w:val="00025AE2"/>
    <w:rsid w:val="00080F06"/>
    <w:rsid w:val="0008666F"/>
    <w:rsid w:val="00092E38"/>
    <w:rsid w:val="000F36BF"/>
    <w:rsid w:val="0013439B"/>
    <w:rsid w:val="001379BD"/>
    <w:rsid w:val="00186783"/>
    <w:rsid w:val="001B0F36"/>
    <w:rsid w:val="00230D76"/>
    <w:rsid w:val="0024026A"/>
    <w:rsid w:val="0026775C"/>
    <w:rsid w:val="00282BD0"/>
    <w:rsid w:val="002F57E4"/>
    <w:rsid w:val="00314B02"/>
    <w:rsid w:val="00337032"/>
    <w:rsid w:val="00347A51"/>
    <w:rsid w:val="003624BD"/>
    <w:rsid w:val="003654A1"/>
    <w:rsid w:val="00371D2D"/>
    <w:rsid w:val="003C2003"/>
    <w:rsid w:val="00420DA8"/>
    <w:rsid w:val="00424CC9"/>
    <w:rsid w:val="004322EA"/>
    <w:rsid w:val="00442244"/>
    <w:rsid w:val="00443907"/>
    <w:rsid w:val="0048416D"/>
    <w:rsid w:val="00496E0F"/>
    <w:rsid w:val="004A55F3"/>
    <w:rsid w:val="004B5899"/>
    <w:rsid w:val="005237E9"/>
    <w:rsid w:val="00524659"/>
    <w:rsid w:val="0053338B"/>
    <w:rsid w:val="00563D2F"/>
    <w:rsid w:val="005A40FD"/>
    <w:rsid w:val="005B4D4D"/>
    <w:rsid w:val="005F5FFA"/>
    <w:rsid w:val="006228D0"/>
    <w:rsid w:val="00680094"/>
    <w:rsid w:val="00681E65"/>
    <w:rsid w:val="00693052"/>
    <w:rsid w:val="006F3393"/>
    <w:rsid w:val="00737CDB"/>
    <w:rsid w:val="007571C7"/>
    <w:rsid w:val="007A11E9"/>
    <w:rsid w:val="007B2581"/>
    <w:rsid w:val="007C3AE8"/>
    <w:rsid w:val="007D26AF"/>
    <w:rsid w:val="0081436C"/>
    <w:rsid w:val="00821687"/>
    <w:rsid w:val="00851822"/>
    <w:rsid w:val="0087700F"/>
    <w:rsid w:val="0088104E"/>
    <w:rsid w:val="008E1469"/>
    <w:rsid w:val="00905A1D"/>
    <w:rsid w:val="00911E9F"/>
    <w:rsid w:val="009630D3"/>
    <w:rsid w:val="009842D3"/>
    <w:rsid w:val="009A3B7C"/>
    <w:rsid w:val="009B359A"/>
    <w:rsid w:val="00A54F79"/>
    <w:rsid w:val="00A67D0B"/>
    <w:rsid w:val="00A74C27"/>
    <w:rsid w:val="00AB1254"/>
    <w:rsid w:val="00AF3DD7"/>
    <w:rsid w:val="00B6062C"/>
    <w:rsid w:val="00B71D23"/>
    <w:rsid w:val="00C56C46"/>
    <w:rsid w:val="00C6206A"/>
    <w:rsid w:val="00C77DBB"/>
    <w:rsid w:val="00C87DEE"/>
    <w:rsid w:val="00CB560D"/>
    <w:rsid w:val="00CD5179"/>
    <w:rsid w:val="00CF1A07"/>
    <w:rsid w:val="00D06281"/>
    <w:rsid w:val="00D22B95"/>
    <w:rsid w:val="00D31382"/>
    <w:rsid w:val="00D35502"/>
    <w:rsid w:val="00D60092"/>
    <w:rsid w:val="00D852FD"/>
    <w:rsid w:val="00DB53D2"/>
    <w:rsid w:val="00DC7CF7"/>
    <w:rsid w:val="00E02C2C"/>
    <w:rsid w:val="00E335E6"/>
    <w:rsid w:val="00E421E4"/>
    <w:rsid w:val="00E57084"/>
    <w:rsid w:val="00E75983"/>
    <w:rsid w:val="00E77AFE"/>
    <w:rsid w:val="00E93E09"/>
    <w:rsid w:val="00EC14CF"/>
    <w:rsid w:val="00EF2345"/>
    <w:rsid w:val="00F40809"/>
    <w:rsid w:val="00F40CED"/>
    <w:rsid w:val="00F4199A"/>
    <w:rsid w:val="00F67BB3"/>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EF022"/>
  <w15:chartTrackingRefBased/>
  <w15:docId w15:val="{136F1207-50F7-48F2-B835-041200E4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älg Standard"/>
    <w:qFormat/>
    <w:rsid w:val="00563D2F"/>
    <w:rPr>
      <w:spacing w:val="4"/>
      <w:lang w:val="fr-CH"/>
    </w:rPr>
  </w:style>
  <w:style w:type="paragraph" w:styleId="berschrift1">
    <w:name w:val="heading 1"/>
    <w:aliases w:val="Hälg Titel 1"/>
    <w:basedOn w:val="Standard"/>
    <w:next w:val="Standard"/>
    <w:link w:val="berschrift1Zchn"/>
    <w:uiPriority w:val="9"/>
    <w:qFormat/>
    <w:rsid w:val="00E421E4"/>
    <w:pPr>
      <w:keepNext/>
      <w:keepLines/>
      <w:numPr>
        <w:numId w:val="22"/>
      </w:numPr>
      <w:spacing w:before="500" w:line="240" w:lineRule="auto"/>
      <w:contextualSpacing/>
      <w:outlineLvl w:val="0"/>
    </w:pPr>
    <w:rPr>
      <w:rFonts w:asciiTheme="majorHAnsi" w:eastAsiaTheme="majorEastAsia" w:hAnsiTheme="majorHAnsi" w:cstheme="majorBidi"/>
      <w:b/>
      <w:sz w:val="26"/>
      <w:szCs w:val="32"/>
    </w:rPr>
  </w:style>
  <w:style w:type="paragraph" w:styleId="berschrift2">
    <w:name w:val="heading 2"/>
    <w:aliases w:val="Hälg Titel 2"/>
    <w:basedOn w:val="Standard"/>
    <w:next w:val="Standard"/>
    <w:link w:val="berschrift2Zchn"/>
    <w:uiPriority w:val="9"/>
    <w:unhideWhenUsed/>
    <w:qFormat/>
    <w:rsid w:val="00E421E4"/>
    <w:pPr>
      <w:keepNext/>
      <w:keepLines/>
      <w:numPr>
        <w:ilvl w:val="1"/>
        <w:numId w:val="22"/>
      </w:numPr>
      <w:spacing w:before="500" w:line="240" w:lineRule="auto"/>
      <w:contextualSpacing/>
      <w:outlineLvl w:val="1"/>
    </w:pPr>
    <w:rPr>
      <w:rFonts w:asciiTheme="majorHAnsi" w:eastAsiaTheme="majorEastAsia" w:hAnsiTheme="majorHAnsi" w:cstheme="majorBidi"/>
      <w:b/>
      <w:sz w:val="22"/>
      <w:szCs w:val="26"/>
    </w:rPr>
  </w:style>
  <w:style w:type="paragraph" w:styleId="berschrift3">
    <w:name w:val="heading 3"/>
    <w:aliases w:val="Hälg Titel 3"/>
    <w:basedOn w:val="Standard"/>
    <w:next w:val="Standard"/>
    <w:link w:val="berschrift3Zchn"/>
    <w:uiPriority w:val="9"/>
    <w:unhideWhenUsed/>
    <w:qFormat/>
    <w:rsid w:val="00E421E4"/>
    <w:pPr>
      <w:keepNext/>
      <w:keepLines/>
      <w:numPr>
        <w:ilvl w:val="2"/>
        <w:numId w:val="22"/>
      </w:numPr>
      <w:spacing w:before="250"/>
      <w:contextualSpacing/>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Titel">
    <w:name w:val="Title"/>
    <w:basedOn w:val="Standard"/>
    <w:next w:val="Standard"/>
    <w:link w:val="TitelZchn"/>
    <w:qFormat/>
    <w:rsid w:val="007D26AF"/>
    <w:pPr>
      <w:spacing w:line="240" w:lineRule="auto"/>
      <w:contextualSpacing/>
    </w:pPr>
    <w:rPr>
      <w:rFonts w:asciiTheme="majorHAnsi" w:eastAsiaTheme="majorEastAsia" w:hAnsiTheme="majorHAnsi" w:cstheme="majorBidi"/>
      <w:kern w:val="28"/>
      <w:sz w:val="40"/>
      <w:szCs w:val="56"/>
    </w:rPr>
  </w:style>
  <w:style w:type="character" w:customStyle="1" w:styleId="TitelZchn">
    <w:name w:val="Titel Zchn"/>
    <w:basedOn w:val="Absatz-Standardschriftart"/>
    <w:link w:val="Titel"/>
    <w:rsid w:val="007D26AF"/>
    <w:rPr>
      <w:rFonts w:asciiTheme="majorHAnsi" w:eastAsiaTheme="majorEastAsia" w:hAnsiTheme="majorHAnsi" w:cstheme="majorBidi"/>
      <w:kern w:val="28"/>
      <w:sz w:val="40"/>
      <w:szCs w:val="56"/>
    </w:rPr>
  </w:style>
  <w:style w:type="paragraph" w:styleId="Kopfzeile">
    <w:name w:val="header"/>
    <w:basedOn w:val="Standard"/>
    <w:link w:val="KopfzeileZchn"/>
    <w:uiPriority w:val="99"/>
    <w:unhideWhenUsed/>
    <w:rsid w:val="007D26AF"/>
    <w:pPr>
      <w:spacing w:line="240" w:lineRule="exact"/>
    </w:pPr>
  </w:style>
  <w:style w:type="character" w:customStyle="1" w:styleId="KopfzeileZchn">
    <w:name w:val="Kopfzeile Zchn"/>
    <w:basedOn w:val="Absatz-Standardschriftart"/>
    <w:link w:val="Kopfzeile"/>
    <w:uiPriority w:val="99"/>
    <w:rsid w:val="007D26AF"/>
  </w:style>
  <w:style w:type="paragraph" w:styleId="Fuzeile">
    <w:name w:val="footer"/>
    <w:basedOn w:val="Standard"/>
    <w:link w:val="FuzeileZchn"/>
    <w:uiPriority w:val="99"/>
    <w:unhideWhenUsed/>
    <w:rsid w:val="007571C7"/>
    <w:pPr>
      <w:tabs>
        <w:tab w:val="right" w:pos="9072"/>
      </w:tabs>
      <w:spacing w:line="240" w:lineRule="exact"/>
      <w:jc w:val="right"/>
    </w:pPr>
  </w:style>
  <w:style w:type="character" w:customStyle="1" w:styleId="FuzeileZchn">
    <w:name w:val="Fußzeile Zchn"/>
    <w:basedOn w:val="Absatz-Standardschriftart"/>
    <w:link w:val="Fuzeile"/>
    <w:uiPriority w:val="99"/>
    <w:rsid w:val="007571C7"/>
    <w:rPr>
      <w:spacing w:val="4"/>
      <w:lang w:val="fr-CH"/>
    </w:rPr>
  </w:style>
  <w:style w:type="character" w:styleId="Platzhaltertext">
    <w:name w:val="Placeholder Text"/>
    <w:basedOn w:val="Absatz-Standardschriftart"/>
    <w:uiPriority w:val="99"/>
    <w:semiHidden/>
    <w:rsid w:val="00C56C46"/>
    <w:rPr>
      <w:color w:val="808080"/>
    </w:rPr>
  </w:style>
  <w:style w:type="paragraph" w:customStyle="1" w:styleId="HlgAdressAbsender">
    <w:name w:val="Hälg Adress_Absender"/>
    <w:basedOn w:val="Standard"/>
    <w:uiPriority w:val="19"/>
    <w:qFormat/>
    <w:rsid w:val="00AF3DD7"/>
    <w:pPr>
      <w:spacing w:line="230" w:lineRule="atLeast"/>
    </w:pPr>
    <w:rPr>
      <w:sz w:val="16"/>
    </w:rPr>
  </w:style>
  <w:style w:type="paragraph" w:customStyle="1" w:styleId="HlgBetreff">
    <w:name w:val="Hälg Betreff"/>
    <w:basedOn w:val="Standard"/>
    <w:uiPriority w:val="20"/>
    <w:qFormat/>
    <w:rsid w:val="00524659"/>
    <w:pPr>
      <w:spacing w:line="240" w:lineRule="auto"/>
    </w:pPr>
    <w:rPr>
      <w:sz w:val="40"/>
    </w:rPr>
  </w:style>
  <w:style w:type="paragraph" w:customStyle="1" w:styleId="HlgStandardeingerckt">
    <w:name w:val="Hälg Standard eingerückt"/>
    <w:basedOn w:val="Standard"/>
    <w:uiPriority w:val="2"/>
    <w:qFormat/>
    <w:rsid w:val="006F3393"/>
    <w:pPr>
      <w:ind w:left="624"/>
    </w:pPr>
  </w:style>
  <w:style w:type="paragraph" w:customStyle="1" w:styleId="HlgStandardfett">
    <w:name w:val="Hälg Standard fett"/>
    <w:basedOn w:val="Standard"/>
    <w:uiPriority w:val="1"/>
    <w:qFormat/>
    <w:rsid w:val="00D60092"/>
    <w:rPr>
      <w:b/>
    </w:rPr>
  </w:style>
  <w:style w:type="numbering" w:customStyle="1" w:styleId="HaelgList123">
    <w:name w:val="Haelg_List_123"/>
    <w:uiPriority w:val="99"/>
    <w:rsid w:val="00D852FD"/>
    <w:pPr>
      <w:numPr>
        <w:numId w:val="11"/>
      </w:numPr>
    </w:pPr>
  </w:style>
  <w:style w:type="paragraph" w:styleId="Listennummer">
    <w:name w:val="List Number"/>
    <w:aliases w:val="Hälg List 1"/>
    <w:basedOn w:val="Standard"/>
    <w:uiPriority w:val="3"/>
    <w:unhideWhenUsed/>
    <w:qFormat/>
    <w:rsid w:val="00D852FD"/>
    <w:pPr>
      <w:numPr>
        <w:numId w:val="26"/>
      </w:numPr>
      <w:contextualSpacing/>
    </w:pPr>
  </w:style>
  <w:style w:type="numbering" w:customStyle="1" w:styleId="HaelgListabc">
    <w:name w:val="Haelg_List_abc"/>
    <w:uiPriority w:val="99"/>
    <w:rsid w:val="00D60092"/>
    <w:pPr>
      <w:numPr>
        <w:numId w:val="14"/>
      </w:numPr>
    </w:pPr>
  </w:style>
  <w:style w:type="numbering" w:customStyle="1" w:styleId="HaelgBullet">
    <w:name w:val="Haelg_Bullet"/>
    <w:uiPriority w:val="99"/>
    <w:rsid w:val="00D60092"/>
    <w:pPr>
      <w:numPr>
        <w:numId w:val="15"/>
      </w:numPr>
    </w:pPr>
  </w:style>
  <w:style w:type="paragraph" w:styleId="Liste">
    <w:name w:val="List"/>
    <w:aliases w:val="Hälg List a)"/>
    <w:basedOn w:val="Standard"/>
    <w:uiPriority w:val="4"/>
    <w:unhideWhenUsed/>
    <w:qFormat/>
    <w:rsid w:val="00D60092"/>
    <w:pPr>
      <w:numPr>
        <w:numId w:val="17"/>
      </w:numPr>
      <w:contextualSpacing/>
    </w:pPr>
  </w:style>
  <w:style w:type="character" w:customStyle="1" w:styleId="berschrift1Zchn">
    <w:name w:val="Überschrift 1 Zchn"/>
    <w:aliases w:val="Hälg Titel 1 Zchn"/>
    <w:basedOn w:val="Absatz-Standardschriftart"/>
    <w:link w:val="berschrift1"/>
    <w:uiPriority w:val="9"/>
    <w:rsid w:val="00E421E4"/>
    <w:rPr>
      <w:rFonts w:asciiTheme="majorHAnsi" w:eastAsiaTheme="majorEastAsia" w:hAnsiTheme="majorHAnsi" w:cstheme="majorBidi"/>
      <w:b/>
      <w:sz w:val="26"/>
      <w:szCs w:val="32"/>
    </w:rPr>
  </w:style>
  <w:style w:type="paragraph" w:styleId="Aufzhlungszeichen">
    <w:name w:val="List Bullet"/>
    <w:aliases w:val="Hälg List o"/>
    <w:basedOn w:val="Standard"/>
    <w:uiPriority w:val="5"/>
    <w:unhideWhenUsed/>
    <w:qFormat/>
    <w:rsid w:val="00D60092"/>
    <w:pPr>
      <w:numPr>
        <w:numId w:val="18"/>
      </w:numPr>
      <w:contextualSpacing/>
    </w:pPr>
  </w:style>
  <w:style w:type="character" w:customStyle="1" w:styleId="berschrift2Zchn">
    <w:name w:val="Überschrift 2 Zchn"/>
    <w:aliases w:val="Hälg Titel 2 Zchn"/>
    <w:basedOn w:val="Absatz-Standardschriftart"/>
    <w:link w:val="berschrift2"/>
    <w:uiPriority w:val="9"/>
    <w:rsid w:val="00E421E4"/>
    <w:rPr>
      <w:rFonts w:asciiTheme="majorHAnsi" w:eastAsiaTheme="majorEastAsia" w:hAnsiTheme="majorHAnsi" w:cstheme="majorBidi"/>
      <w:b/>
      <w:sz w:val="22"/>
      <w:szCs w:val="26"/>
    </w:rPr>
  </w:style>
  <w:style w:type="character" w:customStyle="1" w:styleId="berschrift3Zchn">
    <w:name w:val="Überschrift 3 Zchn"/>
    <w:aliases w:val="Hälg Titel 3 Zchn"/>
    <w:basedOn w:val="Absatz-Standardschriftart"/>
    <w:link w:val="berschrift3"/>
    <w:uiPriority w:val="9"/>
    <w:rsid w:val="00E421E4"/>
    <w:rPr>
      <w:rFonts w:asciiTheme="majorHAnsi" w:eastAsiaTheme="majorEastAsia" w:hAnsiTheme="majorHAnsi" w:cstheme="majorBidi"/>
      <w:b/>
      <w:szCs w:val="24"/>
    </w:rPr>
  </w:style>
  <w:style w:type="numbering" w:customStyle="1" w:styleId="HaelgList123Heading">
    <w:name w:val="Haelg_List_123_Heading"/>
    <w:uiPriority w:val="99"/>
    <w:rsid w:val="00E93E09"/>
    <w:pPr>
      <w:numPr>
        <w:numId w:val="19"/>
      </w:numPr>
    </w:pPr>
  </w:style>
  <w:style w:type="numbering" w:customStyle="1" w:styleId="HaelgList123Protokoll">
    <w:name w:val="Haelg_List_123_Protokoll"/>
    <w:uiPriority w:val="99"/>
    <w:rsid w:val="006F3393"/>
    <w:pPr>
      <w:numPr>
        <w:numId w:val="23"/>
      </w:numPr>
    </w:pPr>
  </w:style>
  <w:style w:type="paragraph" w:customStyle="1" w:styleId="HlgProtokoll1">
    <w:name w:val="Hälg Protokoll 1"/>
    <w:basedOn w:val="Standard"/>
    <w:next w:val="Standard"/>
    <w:uiPriority w:val="29"/>
    <w:qFormat/>
    <w:rsid w:val="006F3393"/>
    <w:pPr>
      <w:numPr>
        <w:numId w:val="28"/>
      </w:numPr>
      <w:spacing w:before="250"/>
      <w:contextualSpacing/>
    </w:pPr>
    <w:rPr>
      <w:b/>
    </w:rPr>
  </w:style>
  <w:style w:type="paragraph" w:customStyle="1" w:styleId="HlgProtokoll2">
    <w:name w:val="Hälg Protokoll 2"/>
    <w:basedOn w:val="Standard"/>
    <w:next w:val="Standard"/>
    <w:uiPriority w:val="29"/>
    <w:qFormat/>
    <w:rsid w:val="006F3393"/>
    <w:pPr>
      <w:numPr>
        <w:ilvl w:val="1"/>
        <w:numId w:val="28"/>
      </w:numPr>
      <w:spacing w:before="250"/>
      <w:contextualSpacing/>
    </w:pPr>
    <w:rPr>
      <w:b/>
    </w:rPr>
  </w:style>
  <w:style w:type="paragraph" w:customStyle="1" w:styleId="HlgProtokoll3">
    <w:name w:val="Hälg Protokoll 3"/>
    <w:basedOn w:val="Standard"/>
    <w:next w:val="Standard"/>
    <w:uiPriority w:val="29"/>
    <w:qFormat/>
    <w:rsid w:val="006F3393"/>
    <w:pPr>
      <w:numPr>
        <w:ilvl w:val="2"/>
        <w:numId w:val="28"/>
      </w:numPr>
      <w:spacing w:before="25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2EF596714E4994A8D48C27DB5FFA"/>
        <w:category>
          <w:name w:val="Allgemein"/>
          <w:gallery w:val="placeholder"/>
        </w:category>
        <w:types>
          <w:type w:val="bbPlcHdr"/>
        </w:types>
        <w:behaviors>
          <w:behavior w:val="content"/>
        </w:behaviors>
        <w:guid w:val="{CC231EFA-8326-483D-B341-A6907C7133D2}"/>
      </w:docPartPr>
      <w:docPartBody>
        <w:p w:rsidR="00966C36" w:rsidRDefault="00F36EE2" w:rsidP="00F36EE2">
          <w:pPr>
            <w:pStyle w:val="75BD2EF596714E4994A8D48C27DB5FFA"/>
          </w:pPr>
          <w:r w:rsidRPr="0079278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E2"/>
    <w:rsid w:val="00966C36"/>
    <w:rsid w:val="00F36E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6EE2"/>
    <w:rPr>
      <w:color w:val="808080"/>
    </w:rPr>
  </w:style>
  <w:style w:type="paragraph" w:customStyle="1" w:styleId="E8480CE08F31460EB31648B147FA84E1">
    <w:name w:val="E8480CE08F31460EB31648B147FA84E1"/>
  </w:style>
  <w:style w:type="paragraph" w:customStyle="1" w:styleId="AC582B37AD4045A88AAB9AADF1144BD9">
    <w:name w:val="AC582B37AD4045A88AAB9AADF1144BD9"/>
  </w:style>
  <w:style w:type="paragraph" w:customStyle="1" w:styleId="46B9BBD6E89E4BE2AC53A158013E16F3">
    <w:name w:val="46B9BBD6E89E4BE2AC53A158013E16F3"/>
  </w:style>
  <w:style w:type="paragraph" w:customStyle="1" w:styleId="3CB5C7E7460A4D83B2A30E45B5D931FA">
    <w:name w:val="3CB5C7E7460A4D83B2A30E45B5D931FA"/>
  </w:style>
  <w:style w:type="paragraph" w:customStyle="1" w:styleId="75BD2EF596714E4994A8D48C27DB5FFA">
    <w:name w:val="75BD2EF596714E4994A8D48C27DB5FFA"/>
    <w:rsid w:val="00F36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elgGroup_v2018-10-24">
  <a:themeElements>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39966"/>
        </a:solidFill>
        <a:ln w="6350" cap="flat" cmpd="sng" algn="ctr">
          <a:noFill/>
          <a:prstDash val="solid"/>
          <a:miter lim="800000"/>
        </a:ln>
        <a:effectLst/>
        <a:extLst>
          <a:ext uri="{91240B29-F687-4F45-9708-019B960494DF}">
            <a14:hiddenLine xmlns:a14="http://schemas.microsoft.com/office/drawing/2010/main" w="6350" cap="flat" cmpd="sng" algn="ctr">
              <a:solidFill>
                <a:schemeClr val="accent1">
                  <a:shade val="50000"/>
                </a:schemeClr>
              </a:solidFill>
              <a:prstDash val="solid"/>
              <a:miter lim="800000"/>
            </a14:hiddenLine>
          </a:ext>
        </a:ex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aelgGroup_v2018-10-24" id="{AF408238-170F-409A-B797-17514EC6D8F9}" vid="{13FF1315-21AD-4F21-B175-60049B7B9015}"/>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 Claudia</dc:creator>
  <cp:keywords/>
  <dc:description/>
  <cp:lastModifiedBy>Nef, Claudia</cp:lastModifiedBy>
  <cp:revision>3</cp:revision>
  <cp:lastPrinted>2019-02-25T08:05:00Z</cp:lastPrinted>
  <dcterms:created xsi:type="dcterms:W3CDTF">2019-05-27T14:11:00Z</dcterms:created>
  <dcterms:modified xsi:type="dcterms:W3CDTF">2019-06-12T06:13:00Z</dcterms:modified>
</cp:coreProperties>
</file>